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A1EC8" w14:textId="77777777" w:rsidR="008B52E6" w:rsidRDefault="008B52E6" w:rsidP="00841EAD">
      <w:pPr>
        <w:pStyle w:val="Titel"/>
        <w:rPr>
          <w:b/>
          <w:bCs/>
        </w:rPr>
      </w:pPr>
    </w:p>
    <w:p w14:paraId="5FF7D8DF" w14:textId="77777777" w:rsidR="005F34D0" w:rsidRDefault="005F34D0" w:rsidP="005F34D0">
      <w:pPr>
        <w:pStyle w:val="uLinie"/>
        <w:pBdr>
          <w:bottom w:val="single" w:sz="4" w:space="1" w:color="auto"/>
        </w:pBdr>
      </w:pPr>
    </w:p>
    <w:p w14:paraId="4247D38E" w14:textId="431C6074" w:rsidR="005F34D0" w:rsidRDefault="005F34D0" w:rsidP="005F34D0">
      <w:pPr>
        <w:pStyle w:val="Titel"/>
        <w:rPr>
          <w:b/>
          <w:bCs/>
          <w:sz w:val="40"/>
          <w:szCs w:val="40"/>
        </w:rPr>
      </w:pPr>
      <w:bookmarkStart w:id="0" w:name="_Hlk196385379"/>
      <w:r w:rsidRPr="00723C72">
        <w:rPr>
          <w:b/>
          <w:bCs/>
          <w:sz w:val="40"/>
          <w:szCs w:val="40"/>
        </w:rPr>
        <w:t>Harmonisiertes kantonales Datenmodell</w:t>
      </w:r>
    </w:p>
    <w:bookmarkEnd w:id="0"/>
    <w:p w14:paraId="677F6149" w14:textId="77777777" w:rsidR="00723C72" w:rsidRPr="00723C72" w:rsidRDefault="00723C72" w:rsidP="00723C72">
      <w:pPr>
        <w:rPr>
          <w:sz w:val="40"/>
          <w:szCs w:val="40"/>
        </w:rPr>
      </w:pPr>
    </w:p>
    <w:bookmarkStart w:id="1" w:name="_Hlk196385393" w:displacedByCustomXml="next"/>
    <w:sdt>
      <w:sdtPr>
        <w:rPr>
          <w:rFonts w:asciiTheme="minorHAnsi" w:hAnsiTheme="minorHAnsi" w:cstheme="minorHAnsi"/>
          <w:sz w:val="52"/>
          <w:szCs w:val="52"/>
        </w:rPr>
        <w:id w:val="-490879198"/>
        <w:placeholder>
          <w:docPart w:val="DefaultPlaceholder_-1854013440"/>
        </w:placeholder>
      </w:sdtPr>
      <w:sdtContent>
        <w:p w14:paraId="04921AEA" w14:textId="443B0BD3" w:rsidR="005F34D0" w:rsidRDefault="00B64F20" w:rsidP="005F34D0">
          <w:pPr>
            <w:pStyle w:val="Textkrper"/>
            <w:rPr>
              <w:rFonts w:asciiTheme="minorHAnsi" w:hAnsiTheme="minorHAnsi" w:cstheme="minorHAnsi"/>
              <w:sz w:val="52"/>
              <w:szCs w:val="52"/>
            </w:rPr>
          </w:pPr>
          <w:r>
            <w:rPr>
              <w:rFonts w:asciiTheme="minorHAnsi" w:hAnsiTheme="minorHAnsi" w:cstheme="minorHAnsi"/>
              <w:sz w:val="52"/>
              <w:szCs w:val="52"/>
            </w:rPr>
            <w:t xml:space="preserve">Kantonale </w:t>
          </w:r>
          <w:r w:rsidR="00286758">
            <w:rPr>
              <w:rFonts w:asciiTheme="minorHAnsi" w:hAnsiTheme="minorHAnsi" w:cstheme="minorHAnsi"/>
              <w:sz w:val="52"/>
              <w:szCs w:val="52"/>
            </w:rPr>
            <w:t>Klimakarte – Physiologisch äquivalente Temperatur (PET)</w:t>
          </w:r>
        </w:p>
      </w:sdtContent>
    </w:sdt>
    <w:bookmarkEnd w:id="1"/>
    <w:p w14:paraId="29A7457C" w14:textId="77777777" w:rsidR="00723C72" w:rsidRPr="00723C72" w:rsidRDefault="00723C72" w:rsidP="005F34D0">
      <w:pPr>
        <w:pStyle w:val="Textkrper"/>
        <w:rPr>
          <w:rFonts w:asciiTheme="minorHAnsi" w:hAnsiTheme="minorHAnsi" w:cstheme="minorHAnsi"/>
          <w:sz w:val="40"/>
          <w:szCs w:val="40"/>
        </w:rPr>
      </w:pPr>
    </w:p>
    <w:p w14:paraId="27B44216" w14:textId="35987E8B" w:rsidR="00723C72" w:rsidRPr="00723C72" w:rsidRDefault="00723C72" w:rsidP="00723C72">
      <w:pPr>
        <w:pStyle w:val="Titel"/>
        <w:rPr>
          <w:b/>
          <w:bCs/>
          <w:sz w:val="40"/>
          <w:szCs w:val="40"/>
        </w:rPr>
      </w:pPr>
      <w:r w:rsidRPr="00723C72">
        <w:rPr>
          <w:b/>
          <w:bCs/>
          <w:sz w:val="40"/>
          <w:szCs w:val="40"/>
        </w:rPr>
        <w:t>Identifikator</w:t>
      </w:r>
      <w:r>
        <w:rPr>
          <w:b/>
          <w:bCs/>
          <w:sz w:val="40"/>
          <w:szCs w:val="40"/>
        </w:rPr>
        <w:t xml:space="preserve">: </w:t>
      </w:r>
      <w:sdt>
        <w:sdtPr>
          <w:rPr>
            <w:b/>
            <w:bCs/>
            <w:sz w:val="40"/>
            <w:szCs w:val="40"/>
          </w:rPr>
          <w:id w:val="2138060868"/>
          <w:placeholder>
            <w:docPart w:val="DefaultPlaceholder_-1854013440"/>
          </w:placeholder>
        </w:sdtPr>
        <w:sdtContent>
          <w:r w:rsidR="00CC6D89">
            <w:rPr>
              <w:b/>
              <w:bCs/>
              <w:sz w:val="40"/>
              <w:szCs w:val="40"/>
            </w:rPr>
            <w:t>K</w:t>
          </w:r>
          <w:r w:rsidR="00286758">
            <w:rPr>
              <w:b/>
              <w:bCs/>
              <w:sz w:val="40"/>
              <w:szCs w:val="40"/>
            </w:rPr>
            <w:t>001</w:t>
          </w:r>
        </w:sdtContent>
      </w:sdt>
    </w:p>
    <w:p w14:paraId="741F294B" w14:textId="77777777" w:rsidR="005F34D0" w:rsidRDefault="005F34D0" w:rsidP="005F34D0">
      <w:pPr>
        <w:pStyle w:val="uLinie"/>
        <w:pBdr>
          <w:bottom w:val="single" w:sz="4" w:space="1" w:color="auto"/>
        </w:pBdr>
      </w:pPr>
    </w:p>
    <w:p w14:paraId="6A801B7A" w14:textId="77777777" w:rsidR="005F34D0" w:rsidRDefault="005F34D0" w:rsidP="005F34D0">
      <w:pPr>
        <w:rPr>
          <w:sz w:val="36"/>
          <w:szCs w:val="36"/>
        </w:rPr>
      </w:pPr>
    </w:p>
    <w:p w14:paraId="6C908DDA" w14:textId="77777777" w:rsidR="005F34D0" w:rsidRDefault="005F34D0" w:rsidP="005F34D0"/>
    <w:p w14:paraId="009ED6B1" w14:textId="77777777" w:rsidR="005F34D0" w:rsidRDefault="005F34D0" w:rsidP="005F34D0"/>
    <w:p w14:paraId="689EE664" w14:textId="77777777" w:rsidR="005F34D0" w:rsidRDefault="005F34D0" w:rsidP="005F34D0"/>
    <w:p w14:paraId="32F97CF8" w14:textId="77777777" w:rsidR="005F34D0" w:rsidRDefault="005F34D0" w:rsidP="005F34D0"/>
    <w:p w14:paraId="283C17F4" w14:textId="77777777" w:rsidR="005F34D0" w:rsidRDefault="005F34D0" w:rsidP="005F34D0"/>
    <w:p w14:paraId="246FA7A9" w14:textId="77777777" w:rsidR="005F34D0" w:rsidRDefault="005F34D0" w:rsidP="005F34D0"/>
    <w:p w14:paraId="6A7FC4D3" w14:textId="77777777" w:rsidR="005F34D0" w:rsidRDefault="005F34D0" w:rsidP="005F34D0"/>
    <w:p w14:paraId="42AEC8F7" w14:textId="07F62849" w:rsidR="005F34D0" w:rsidRPr="00723C72" w:rsidRDefault="00723C72" w:rsidP="005F34D0">
      <w:pPr>
        <w:rPr>
          <w:sz w:val="44"/>
          <w:szCs w:val="44"/>
        </w:rPr>
      </w:pPr>
      <w:r w:rsidRPr="00723C72">
        <w:rPr>
          <w:sz w:val="44"/>
          <w:szCs w:val="44"/>
        </w:rPr>
        <w:t>Modelldokumentation</w:t>
      </w:r>
    </w:p>
    <w:p w14:paraId="137A171E" w14:textId="47D8201B" w:rsidR="00723C72" w:rsidRDefault="00723C72" w:rsidP="005F34D0">
      <w:pPr>
        <w:rPr>
          <w:bCs/>
          <w:sz w:val="44"/>
          <w:szCs w:val="44"/>
        </w:rPr>
      </w:pPr>
      <w:r w:rsidRPr="00723C72">
        <w:rPr>
          <w:bCs/>
          <w:sz w:val="44"/>
          <w:szCs w:val="44"/>
        </w:rPr>
        <w:t>Version</w:t>
      </w:r>
      <w:r>
        <w:rPr>
          <w:bCs/>
          <w:sz w:val="44"/>
          <w:szCs w:val="44"/>
        </w:rPr>
        <w:t xml:space="preserve"> </w:t>
      </w:r>
      <w:sdt>
        <w:sdtPr>
          <w:rPr>
            <w:bCs/>
            <w:sz w:val="44"/>
            <w:szCs w:val="44"/>
          </w:rPr>
          <w:id w:val="-982770395"/>
          <w:placeholder>
            <w:docPart w:val="DefaultPlaceholder_-1854013440"/>
          </w:placeholder>
        </w:sdtPr>
        <w:sdtContent>
          <w:r w:rsidR="00286758">
            <w:rPr>
              <w:bCs/>
              <w:sz w:val="44"/>
              <w:szCs w:val="44"/>
            </w:rPr>
            <w:t>1.0</w:t>
          </w:r>
        </w:sdtContent>
      </w:sdt>
    </w:p>
    <w:p w14:paraId="5248458B" w14:textId="4C65FF92" w:rsidR="008B52E6" w:rsidRPr="00723C72" w:rsidRDefault="00723C72" w:rsidP="00723C72">
      <w:pPr>
        <w:spacing w:line="240" w:lineRule="auto"/>
        <w:contextualSpacing w:val="0"/>
        <w:rPr>
          <w:bCs/>
          <w:sz w:val="44"/>
          <w:szCs w:val="44"/>
        </w:rPr>
      </w:pPr>
      <w:r>
        <w:rPr>
          <w:bCs/>
          <w:sz w:val="44"/>
          <w:szCs w:val="44"/>
        </w:rPr>
        <w:br w:type="page"/>
      </w:r>
    </w:p>
    <w:p w14:paraId="6FE5D201" w14:textId="34521695" w:rsidR="00723C72" w:rsidRDefault="00B02F6E" w:rsidP="0094389C">
      <w:pPr>
        <w:pStyle w:val="berschrift1"/>
        <w:numPr>
          <w:ilvl w:val="0"/>
          <w:numId w:val="0"/>
        </w:numPr>
        <w:ind w:left="432" w:hanging="432"/>
      </w:pPr>
      <w:bookmarkStart w:id="2" w:name="_Toc196407197"/>
      <w:r>
        <w:lastRenderedPageBreak/>
        <w:t>Projektteam</w:t>
      </w:r>
      <w:bookmarkEnd w:id="2"/>
    </w:p>
    <w:p w14:paraId="7D29629D" w14:textId="77777777" w:rsidR="005C3226" w:rsidRDefault="005C3226" w:rsidP="005C3226">
      <w:r>
        <w:t>Evi Rothenbühler</w:t>
      </w:r>
      <w:r>
        <w:tab/>
      </w:r>
      <w:r>
        <w:tab/>
      </w:r>
      <w:r>
        <w:tab/>
      </w:r>
      <w:sdt>
        <w:sdtPr>
          <w:id w:val="-980917942"/>
          <w:placeholder>
            <w:docPart w:val="CA4C18E2F8AC41A79533F79FAA6B0108"/>
          </w:placeholder>
        </w:sdtPr>
        <w:sdtContent>
          <w:sdt>
            <w:sdtPr>
              <w:id w:val="-188223113"/>
              <w:placeholder>
                <w:docPart w:val="E9FBFA520F174AB8882BF2F815C9F85D"/>
              </w:placeholder>
            </w:sdtPr>
            <w:sdtContent>
              <w:r>
                <w:t>Kanton Luzern</w:t>
              </w:r>
            </w:sdtContent>
          </w:sdt>
        </w:sdtContent>
      </w:sdt>
    </w:p>
    <w:p w14:paraId="73675DAB" w14:textId="19D03828" w:rsidR="000D0B8F" w:rsidRDefault="000D0B8F" w:rsidP="00286758">
      <w:r>
        <w:t>Stefanie Hinn</w:t>
      </w:r>
      <w:r>
        <w:tab/>
      </w:r>
      <w:r>
        <w:tab/>
      </w:r>
      <w:r>
        <w:tab/>
      </w:r>
      <w:r>
        <w:tab/>
        <w:t>Kanton Luzern</w:t>
      </w:r>
    </w:p>
    <w:p w14:paraId="450D6A02" w14:textId="602C002E" w:rsidR="003132A8" w:rsidRDefault="000D0B8F" w:rsidP="00E950E0">
      <w:r>
        <w:t>Luc Hächler</w:t>
      </w:r>
      <w:r w:rsidR="00286758">
        <w:tab/>
      </w:r>
      <w:r w:rsidR="00286758">
        <w:tab/>
      </w:r>
      <w:r>
        <w:tab/>
      </w:r>
      <w:r>
        <w:tab/>
      </w:r>
      <w:sdt>
        <w:sdtPr>
          <w:id w:val="-338777310"/>
          <w:placeholder>
            <w:docPart w:val="902FFD3A73FB49C89BBDD41402A8D334"/>
          </w:placeholder>
        </w:sdtPr>
        <w:sdtContent>
          <w:sdt>
            <w:sdtPr>
              <w:id w:val="-1964649723"/>
              <w:placeholder>
                <w:docPart w:val="BC281D2155B144009FF293716452F53C"/>
              </w:placeholder>
            </w:sdtPr>
            <w:sdtContent>
              <w:r w:rsidR="00286758">
                <w:t>Kanton Luzern</w:t>
              </w:r>
            </w:sdtContent>
          </w:sdt>
        </w:sdtContent>
      </w:sdt>
    </w:p>
    <w:p w14:paraId="6144B204" w14:textId="68922C02" w:rsidR="003132A8" w:rsidRDefault="003132A8" w:rsidP="00286758">
      <w:pPr>
        <w:ind w:left="3540" w:hanging="3540"/>
      </w:pPr>
      <w:r>
        <w:t>Ronja Bohnenblust</w:t>
      </w:r>
      <w:r>
        <w:tab/>
        <w:t>Kanton Luzern</w:t>
      </w:r>
    </w:p>
    <w:p w14:paraId="3F8FF1B3" w14:textId="708BFA47" w:rsidR="00286758" w:rsidRDefault="00286758" w:rsidP="00286758">
      <w:pPr>
        <w:ind w:left="3540" w:hanging="3540"/>
      </w:pPr>
      <w:r>
        <w:t>Melanie Sütterlin</w:t>
      </w:r>
      <w:r>
        <w:tab/>
      </w:r>
      <w:r>
        <w:tab/>
      </w:r>
      <w:r w:rsidRPr="00286758">
        <w:t xml:space="preserve">Konferenz der kantonalen Geoinformations­ und Katasterstellen </w:t>
      </w:r>
      <w:r>
        <w:t>(KGK)</w:t>
      </w:r>
    </w:p>
    <w:p w14:paraId="794C64DC" w14:textId="0A52CA12" w:rsidR="005C3226" w:rsidRDefault="005C3226" w:rsidP="005C3226">
      <w:pPr>
        <w:tabs>
          <w:tab w:val="left" w:pos="1985"/>
        </w:tabs>
      </w:pPr>
      <w:r>
        <w:t>Thomas Hösli</w:t>
      </w:r>
      <w:r>
        <w:tab/>
      </w:r>
      <w:r>
        <w:tab/>
      </w:r>
      <w:r>
        <w:tab/>
      </w:r>
      <w:r>
        <w:tab/>
        <w:t>Kanton Luzern (bis Mai 2024)</w:t>
      </w:r>
    </w:p>
    <w:p w14:paraId="20B02F63" w14:textId="4FE31353" w:rsidR="003132A8" w:rsidRPr="005C3226" w:rsidRDefault="00E950E0" w:rsidP="00E950E0">
      <w:pPr>
        <w:tabs>
          <w:tab w:val="left" w:pos="2127"/>
        </w:tabs>
        <w:ind w:left="3540" w:hanging="3540"/>
      </w:pPr>
      <w:r w:rsidRPr="005C3226">
        <w:t>Victoria Cabezas</w:t>
      </w:r>
      <w:r w:rsidRPr="005C3226">
        <w:tab/>
        <w:t>Testdaten</w:t>
      </w:r>
      <w:r w:rsidRPr="005C3226">
        <w:tab/>
      </w:r>
      <w:r w:rsidR="003132A8" w:rsidRPr="005C3226">
        <w:tab/>
        <w:t xml:space="preserve">Kanton </w:t>
      </w:r>
      <w:r w:rsidRPr="005C3226">
        <w:t>BE</w:t>
      </w:r>
    </w:p>
    <w:p w14:paraId="51E765FD" w14:textId="142EBB6F" w:rsidR="0055472C" w:rsidRPr="00BE3CE8" w:rsidRDefault="00BE3CE8" w:rsidP="00BE3CE8">
      <w:pPr>
        <w:tabs>
          <w:tab w:val="left" w:pos="2127"/>
        </w:tabs>
      </w:pPr>
      <w:r w:rsidRPr="00BE3CE8">
        <w:t>Stefan Meier</w:t>
      </w:r>
      <w:r w:rsidRPr="00BE3CE8">
        <w:tab/>
        <w:t>T</w:t>
      </w:r>
      <w:r>
        <w:t>estdaten</w:t>
      </w:r>
      <w:r w:rsidR="003132A8" w:rsidRPr="00BE3CE8">
        <w:tab/>
        <w:t xml:space="preserve">Kanton </w:t>
      </w:r>
      <w:r w:rsidR="00E950E0" w:rsidRPr="00BE3CE8">
        <w:t>AG</w:t>
      </w:r>
    </w:p>
    <w:p w14:paraId="0AEB0BAA" w14:textId="42FC178C" w:rsidR="00B02F6E" w:rsidRPr="00E27974" w:rsidRDefault="00E27974" w:rsidP="00B02F6E">
      <w:pPr>
        <w:tabs>
          <w:tab w:val="left" w:pos="4536"/>
        </w:tabs>
        <w:rPr>
          <w:vanish/>
          <w:color w:val="31849B" w:themeColor="accent5" w:themeShade="BF"/>
        </w:rPr>
      </w:pPr>
      <w:r w:rsidRPr="00E27974">
        <w:rPr>
          <w:vanish/>
          <w:color w:val="31849B" w:themeColor="accent5" w:themeShade="BF"/>
        </w:rPr>
        <w:t>Max Muster (Projektleiter)</w:t>
      </w:r>
      <w:r w:rsidRPr="00E27974">
        <w:rPr>
          <w:vanish/>
          <w:color w:val="31849B" w:themeColor="accent5" w:themeShade="BF"/>
        </w:rPr>
        <w:tab/>
        <w:t>Muster Amt</w:t>
      </w:r>
    </w:p>
    <w:p w14:paraId="4859E319" w14:textId="56358404" w:rsidR="00BB64B4" w:rsidRDefault="00BB64B4" w:rsidP="00BB64B4">
      <w:pPr>
        <w:pStyle w:val="berschrift1"/>
        <w:numPr>
          <w:ilvl w:val="0"/>
          <w:numId w:val="0"/>
        </w:numPr>
        <w:ind w:left="432" w:hanging="432"/>
      </w:pPr>
      <w:bookmarkStart w:id="3" w:name="_Toc196407198"/>
      <w:r>
        <w:t>Versionsübersicht</w:t>
      </w:r>
      <w:bookmarkEnd w:id="3"/>
    </w:p>
    <w:p w14:paraId="37B2BB47" w14:textId="77777777" w:rsidR="00BB64B4" w:rsidRPr="00BB64B4" w:rsidRDefault="00BB64B4" w:rsidP="00BB64B4"/>
    <w:tbl>
      <w:tblPr>
        <w:tblStyle w:val="Tabellenraster"/>
        <w:tblW w:w="9070" w:type="dxa"/>
        <w:tblLook w:val="04A0" w:firstRow="1" w:lastRow="0" w:firstColumn="1" w:lastColumn="0" w:noHBand="0" w:noVBand="1"/>
      </w:tblPr>
      <w:tblGrid>
        <w:gridCol w:w="1417"/>
        <w:gridCol w:w="1417"/>
        <w:gridCol w:w="6236"/>
      </w:tblGrid>
      <w:tr w:rsidR="00BB64B4" w14:paraId="45F7A8BF" w14:textId="77777777" w:rsidTr="00B02F6E">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ACDCD"/>
          </w:tcPr>
          <w:p w14:paraId="7A92BD21" w14:textId="2974030D" w:rsidR="00BB64B4" w:rsidRDefault="00BB64B4" w:rsidP="00BB64B4">
            <w:r>
              <w:t>Version</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ACDCD"/>
          </w:tcPr>
          <w:p w14:paraId="6A6E9A24" w14:textId="3EA7F1DC" w:rsidR="00BB64B4" w:rsidRDefault="00BB64B4" w:rsidP="00BB64B4">
            <w:r>
              <w:t>Datum</w:t>
            </w:r>
          </w:p>
        </w:tc>
        <w:tc>
          <w:tcPr>
            <w:tcW w:w="6236"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9ACDCD"/>
          </w:tcPr>
          <w:p w14:paraId="301C3A5C" w14:textId="6F95B337" w:rsidR="00BB64B4" w:rsidRDefault="00BB64B4" w:rsidP="00BB64B4">
            <w:r>
              <w:t>Beschreibung</w:t>
            </w:r>
          </w:p>
        </w:tc>
      </w:tr>
      <w:tr w:rsidR="00BB64B4" w14:paraId="2870C0C7" w14:textId="77777777" w:rsidTr="00B02F6E">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11929C" w14:textId="6034D82B" w:rsidR="00BB64B4" w:rsidRDefault="00286758" w:rsidP="00BB64B4">
            <w:r>
              <w:t>1.0</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3241BD" w14:textId="36230E15" w:rsidR="00BB64B4" w:rsidRDefault="00286758" w:rsidP="00BB64B4">
            <w:r>
              <w:t>31.10.2023</w:t>
            </w:r>
          </w:p>
        </w:tc>
        <w:tc>
          <w:tcPr>
            <w:tcW w:w="6236" w:type="dxa"/>
            <w:tcBorders>
              <w:left w:val="single" w:sz="4" w:space="0" w:color="808080" w:themeColor="background1" w:themeShade="80"/>
              <w:right w:val="single" w:sz="4" w:space="0" w:color="808080" w:themeColor="background1" w:themeShade="80"/>
            </w:tcBorders>
          </w:tcPr>
          <w:p w14:paraId="1D10CC0D" w14:textId="44C69B93" w:rsidR="00BB64B4" w:rsidRDefault="00514B6D" w:rsidP="00BB64B4">
            <w:r w:rsidRPr="00514B6D">
              <w:t>Erstfassung des Modells</w:t>
            </w:r>
          </w:p>
        </w:tc>
      </w:tr>
      <w:tr w:rsidR="00B02F6E" w14:paraId="6B96F29C" w14:textId="77777777" w:rsidTr="00B02F6E">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111201" w14:textId="298837E1" w:rsidR="00B02F6E" w:rsidRDefault="00443059" w:rsidP="00BB64B4">
            <w:r>
              <w:t>1.0</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EC73A6" w14:textId="1AE17AC2" w:rsidR="00B02F6E" w:rsidRDefault="00443059" w:rsidP="00BB64B4">
            <w:r>
              <w:t>07.04.202</w:t>
            </w:r>
            <w:r w:rsidR="00E00482">
              <w:t>5</w:t>
            </w:r>
          </w:p>
        </w:tc>
        <w:tc>
          <w:tcPr>
            <w:tcW w:w="6236" w:type="dxa"/>
            <w:tcBorders>
              <w:left w:val="single" w:sz="4" w:space="0" w:color="808080" w:themeColor="background1" w:themeShade="80"/>
              <w:bottom w:val="single" w:sz="4" w:space="0" w:color="808080" w:themeColor="background1" w:themeShade="80"/>
              <w:right w:val="single" w:sz="4" w:space="0" w:color="808080" w:themeColor="background1" w:themeShade="80"/>
            </w:tcBorders>
          </w:tcPr>
          <w:p w14:paraId="341D857E" w14:textId="3A55F133" w:rsidR="00B02F6E" w:rsidRDefault="00443059" w:rsidP="00BB64B4">
            <w:r>
              <w:t>Finalisierung des Modells</w:t>
            </w:r>
          </w:p>
        </w:tc>
      </w:tr>
    </w:tbl>
    <w:p w14:paraId="1EB040F6" w14:textId="77777777" w:rsidR="00BB64B4" w:rsidRDefault="00BB64B4" w:rsidP="00BB64B4"/>
    <w:p w14:paraId="072092D1" w14:textId="64AF0185" w:rsidR="00E27974" w:rsidRDefault="00E27974" w:rsidP="00BB64B4"/>
    <w:p w14:paraId="6C96F54D" w14:textId="5FEAD9F6" w:rsidR="009439CC" w:rsidRPr="009439CC" w:rsidRDefault="00E27974" w:rsidP="00BB64B4">
      <w:pPr>
        <w:rPr>
          <w:vanish/>
          <w:color w:val="31849B" w:themeColor="accent5" w:themeShade="BF"/>
        </w:rPr>
      </w:pPr>
      <w:r>
        <w:rPr>
          <w:vanish/>
          <w:color w:val="31849B" w:themeColor="accent5" w:themeShade="BF"/>
        </w:rPr>
        <w:t>Diese e</w:t>
      </w:r>
      <w:r w:rsidR="009439CC" w:rsidRPr="009439CC">
        <w:rPr>
          <w:vanish/>
          <w:color w:val="31849B" w:themeColor="accent5" w:themeShade="BF"/>
        </w:rPr>
        <w:t>in-/ausblendbaren Hilfestellungen bitte bei Fertigstellung entfernen.</w:t>
      </w:r>
    </w:p>
    <w:p w14:paraId="143228A8" w14:textId="77777777" w:rsidR="00723C72" w:rsidRDefault="00723C72">
      <w:pPr>
        <w:spacing w:line="240" w:lineRule="auto"/>
        <w:contextualSpacing w:val="0"/>
        <w:rPr>
          <w:rFonts w:asciiTheme="minorHAnsi" w:eastAsia="Times New Roman" w:hAnsiTheme="minorHAnsi"/>
          <w:b/>
          <w:bCs/>
          <w:kern w:val="32"/>
          <w:sz w:val="32"/>
          <w:szCs w:val="32"/>
        </w:rPr>
      </w:pPr>
      <w:r>
        <w:br w:type="page"/>
      </w:r>
    </w:p>
    <w:p w14:paraId="2B4CD50E" w14:textId="77777777" w:rsidR="00723C72" w:rsidRDefault="00723C72" w:rsidP="0094389C">
      <w:pPr>
        <w:pStyle w:val="berschrift1"/>
        <w:numPr>
          <w:ilvl w:val="0"/>
          <w:numId w:val="0"/>
        </w:numPr>
        <w:ind w:left="432" w:hanging="432"/>
      </w:pPr>
    </w:p>
    <w:p w14:paraId="3D659A98" w14:textId="000A6EE4" w:rsidR="00A24EDE" w:rsidRDefault="008B52E6" w:rsidP="0094389C">
      <w:pPr>
        <w:pStyle w:val="berschrift1"/>
        <w:numPr>
          <w:ilvl w:val="0"/>
          <w:numId w:val="0"/>
        </w:numPr>
        <w:ind w:left="432" w:hanging="432"/>
      </w:pPr>
      <w:bookmarkStart w:id="4" w:name="_Toc196407199"/>
      <w:r>
        <w:t>Inhaltsverzeichnis</w:t>
      </w:r>
      <w:bookmarkEnd w:id="4"/>
    </w:p>
    <w:p w14:paraId="4E2E738B" w14:textId="25A23B1E" w:rsidR="008B52E6" w:rsidRDefault="008B52E6">
      <w:pPr>
        <w:spacing w:line="240" w:lineRule="auto"/>
        <w:contextualSpacing w:val="0"/>
      </w:pPr>
    </w:p>
    <w:sdt>
      <w:sdtPr>
        <w:rPr>
          <w:lang w:val="de-DE"/>
        </w:rPr>
        <w:id w:val="-1479527514"/>
        <w:docPartObj>
          <w:docPartGallery w:val="Table of Contents"/>
          <w:docPartUnique/>
        </w:docPartObj>
      </w:sdtPr>
      <w:sdtEndPr>
        <w:rPr>
          <w:b/>
          <w:bCs/>
        </w:rPr>
      </w:sdtEndPr>
      <w:sdtContent>
        <w:p w14:paraId="1B9A42E3" w14:textId="5A3B9E49" w:rsidR="00443059" w:rsidRDefault="00F52E52">
          <w:pPr>
            <w:pStyle w:val="Verzeichnis1"/>
            <w:tabs>
              <w:tab w:val="right" w:leader="dot" w:pos="9062"/>
            </w:tabs>
            <w:rPr>
              <w:rFonts w:asciiTheme="minorHAnsi" w:eastAsiaTheme="minorEastAsia" w:hAnsiTheme="minorHAnsi" w:cstheme="minorBidi"/>
              <w:noProof/>
              <w:kern w:val="2"/>
              <w:sz w:val="24"/>
              <w:szCs w:val="24"/>
              <w:lang w:eastAsia="de-CH"/>
              <w14:ligatures w14:val="standardContextual"/>
            </w:rPr>
          </w:pPr>
          <w:r>
            <w:rPr>
              <w:rStyle w:val="Hyperlink"/>
              <w:noProof/>
            </w:rPr>
            <w:fldChar w:fldCharType="begin"/>
          </w:r>
          <w:r w:rsidRPr="004F5AA4">
            <w:rPr>
              <w:rStyle w:val="Hyperlink"/>
              <w:noProof/>
            </w:rPr>
            <w:instrText xml:space="preserve"> TOC \o "1-3" \h \z \u </w:instrText>
          </w:r>
          <w:r>
            <w:rPr>
              <w:rStyle w:val="Hyperlink"/>
              <w:noProof/>
            </w:rPr>
            <w:fldChar w:fldCharType="separate"/>
          </w:r>
          <w:hyperlink w:anchor="_Toc196407197" w:history="1">
            <w:r w:rsidR="00443059" w:rsidRPr="00FA4DB3">
              <w:rPr>
                <w:rStyle w:val="Hyperlink"/>
                <w:noProof/>
              </w:rPr>
              <w:t>Projektteam</w:t>
            </w:r>
            <w:r w:rsidR="00443059">
              <w:rPr>
                <w:noProof/>
                <w:webHidden/>
              </w:rPr>
              <w:tab/>
            </w:r>
            <w:r w:rsidR="00443059">
              <w:rPr>
                <w:noProof/>
                <w:webHidden/>
              </w:rPr>
              <w:fldChar w:fldCharType="begin"/>
            </w:r>
            <w:r w:rsidR="00443059">
              <w:rPr>
                <w:noProof/>
                <w:webHidden/>
              </w:rPr>
              <w:instrText xml:space="preserve"> PAGEREF _Toc196407197 \h </w:instrText>
            </w:r>
            <w:r w:rsidR="00443059">
              <w:rPr>
                <w:noProof/>
                <w:webHidden/>
              </w:rPr>
            </w:r>
            <w:r w:rsidR="00443059">
              <w:rPr>
                <w:noProof/>
                <w:webHidden/>
              </w:rPr>
              <w:fldChar w:fldCharType="separate"/>
            </w:r>
            <w:r w:rsidR="00443059">
              <w:rPr>
                <w:noProof/>
                <w:webHidden/>
              </w:rPr>
              <w:t>2</w:t>
            </w:r>
            <w:r w:rsidR="00443059">
              <w:rPr>
                <w:noProof/>
                <w:webHidden/>
              </w:rPr>
              <w:fldChar w:fldCharType="end"/>
            </w:r>
          </w:hyperlink>
        </w:p>
        <w:p w14:paraId="0804BC36" w14:textId="241727BB" w:rsidR="00443059" w:rsidRDefault="00443059">
          <w:pPr>
            <w:pStyle w:val="Verzeichnis1"/>
            <w:tabs>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198" w:history="1">
            <w:r w:rsidRPr="00FA4DB3">
              <w:rPr>
                <w:rStyle w:val="Hyperlink"/>
                <w:noProof/>
              </w:rPr>
              <w:t>Versionsübersicht</w:t>
            </w:r>
            <w:r>
              <w:rPr>
                <w:noProof/>
                <w:webHidden/>
              </w:rPr>
              <w:tab/>
            </w:r>
            <w:r>
              <w:rPr>
                <w:noProof/>
                <w:webHidden/>
              </w:rPr>
              <w:fldChar w:fldCharType="begin"/>
            </w:r>
            <w:r>
              <w:rPr>
                <w:noProof/>
                <w:webHidden/>
              </w:rPr>
              <w:instrText xml:space="preserve"> PAGEREF _Toc196407198 \h </w:instrText>
            </w:r>
            <w:r>
              <w:rPr>
                <w:noProof/>
                <w:webHidden/>
              </w:rPr>
            </w:r>
            <w:r>
              <w:rPr>
                <w:noProof/>
                <w:webHidden/>
              </w:rPr>
              <w:fldChar w:fldCharType="separate"/>
            </w:r>
            <w:r>
              <w:rPr>
                <w:noProof/>
                <w:webHidden/>
              </w:rPr>
              <w:t>2</w:t>
            </w:r>
            <w:r>
              <w:rPr>
                <w:noProof/>
                <w:webHidden/>
              </w:rPr>
              <w:fldChar w:fldCharType="end"/>
            </w:r>
          </w:hyperlink>
        </w:p>
        <w:p w14:paraId="38B50A81" w14:textId="525D4C53" w:rsidR="00443059" w:rsidRDefault="00443059">
          <w:pPr>
            <w:pStyle w:val="Verzeichnis1"/>
            <w:tabs>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199" w:history="1">
            <w:r w:rsidRPr="00FA4DB3">
              <w:rPr>
                <w:rStyle w:val="Hyperlink"/>
                <w:noProof/>
              </w:rPr>
              <w:t>Inhaltsverzeichnis</w:t>
            </w:r>
            <w:r>
              <w:rPr>
                <w:noProof/>
                <w:webHidden/>
              </w:rPr>
              <w:tab/>
            </w:r>
            <w:r>
              <w:rPr>
                <w:noProof/>
                <w:webHidden/>
              </w:rPr>
              <w:fldChar w:fldCharType="begin"/>
            </w:r>
            <w:r>
              <w:rPr>
                <w:noProof/>
                <w:webHidden/>
              </w:rPr>
              <w:instrText xml:space="preserve"> PAGEREF _Toc196407199 \h </w:instrText>
            </w:r>
            <w:r>
              <w:rPr>
                <w:noProof/>
                <w:webHidden/>
              </w:rPr>
            </w:r>
            <w:r>
              <w:rPr>
                <w:noProof/>
                <w:webHidden/>
              </w:rPr>
              <w:fldChar w:fldCharType="separate"/>
            </w:r>
            <w:r>
              <w:rPr>
                <w:noProof/>
                <w:webHidden/>
              </w:rPr>
              <w:t>3</w:t>
            </w:r>
            <w:r>
              <w:rPr>
                <w:noProof/>
                <w:webHidden/>
              </w:rPr>
              <w:fldChar w:fldCharType="end"/>
            </w:r>
          </w:hyperlink>
        </w:p>
        <w:p w14:paraId="1460DB1F" w14:textId="17CC6E43" w:rsidR="00443059" w:rsidRDefault="00443059">
          <w:pPr>
            <w:pStyle w:val="Verzeichnis1"/>
            <w:tabs>
              <w:tab w:val="left" w:pos="44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0" w:history="1">
            <w:r w:rsidRPr="00FA4DB3">
              <w:rPr>
                <w:rStyle w:val="Hyperlink"/>
                <w:noProof/>
              </w:rPr>
              <w:t>1</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Einleitung</w:t>
            </w:r>
            <w:r>
              <w:rPr>
                <w:noProof/>
                <w:webHidden/>
              </w:rPr>
              <w:tab/>
            </w:r>
            <w:r>
              <w:rPr>
                <w:noProof/>
                <w:webHidden/>
              </w:rPr>
              <w:fldChar w:fldCharType="begin"/>
            </w:r>
            <w:r>
              <w:rPr>
                <w:noProof/>
                <w:webHidden/>
              </w:rPr>
              <w:instrText xml:space="preserve"> PAGEREF _Toc196407200 \h </w:instrText>
            </w:r>
            <w:r>
              <w:rPr>
                <w:noProof/>
                <w:webHidden/>
              </w:rPr>
            </w:r>
            <w:r>
              <w:rPr>
                <w:noProof/>
                <w:webHidden/>
              </w:rPr>
              <w:fldChar w:fldCharType="separate"/>
            </w:r>
            <w:r>
              <w:rPr>
                <w:noProof/>
                <w:webHidden/>
              </w:rPr>
              <w:t>4</w:t>
            </w:r>
            <w:r>
              <w:rPr>
                <w:noProof/>
                <w:webHidden/>
              </w:rPr>
              <w:fldChar w:fldCharType="end"/>
            </w:r>
          </w:hyperlink>
        </w:p>
        <w:p w14:paraId="62C2E916" w14:textId="1081A27D" w:rsidR="00443059" w:rsidRDefault="00443059">
          <w:pPr>
            <w:pStyle w:val="Verzeichnis2"/>
            <w:tabs>
              <w:tab w:val="left" w:pos="96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1" w:history="1">
            <w:r w:rsidRPr="00FA4DB3">
              <w:rPr>
                <w:rStyle w:val="Hyperlink"/>
                <w:noProof/>
              </w:rPr>
              <w:t>1.1</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Ausgangslage</w:t>
            </w:r>
            <w:r>
              <w:rPr>
                <w:noProof/>
                <w:webHidden/>
              </w:rPr>
              <w:tab/>
            </w:r>
            <w:r>
              <w:rPr>
                <w:noProof/>
                <w:webHidden/>
              </w:rPr>
              <w:fldChar w:fldCharType="begin"/>
            </w:r>
            <w:r>
              <w:rPr>
                <w:noProof/>
                <w:webHidden/>
              </w:rPr>
              <w:instrText xml:space="preserve"> PAGEREF _Toc196407201 \h </w:instrText>
            </w:r>
            <w:r>
              <w:rPr>
                <w:noProof/>
                <w:webHidden/>
              </w:rPr>
            </w:r>
            <w:r>
              <w:rPr>
                <w:noProof/>
                <w:webHidden/>
              </w:rPr>
              <w:fldChar w:fldCharType="separate"/>
            </w:r>
            <w:r>
              <w:rPr>
                <w:noProof/>
                <w:webHidden/>
              </w:rPr>
              <w:t>4</w:t>
            </w:r>
            <w:r>
              <w:rPr>
                <w:noProof/>
                <w:webHidden/>
              </w:rPr>
              <w:fldChar w:fldCharType="end"/>
            </w:r>
          </w:hyperlink>
        </w:p>
        <w:p w14:paraId="6A74CD00" w14:textId="58CFE88F" w:rsidR="00443059" w:rsidRDefault="00443059">
          <w:pPr>
            <w:pStyle w:val="Verzeichnis2"/>
            <w:tabs>
              <w:tab w:val="left" w:pos="96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2" w:history="1">
            <w:r w:rsidRPr="00FA4DB3">
              <w:rPr>
                <w:rStyle w:val="Hyperlink"/>
                <w:noProof/>
              </w:rPr>
              <w:t>1.2</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Ziel und Zweck</w:t>
            </w:r>
            <w:r>
              <w:rPr>
                <w:noProof/>
                <w:webHidden/>
              </w:rPr>
              <w:tab/>
            </w:r>
            <w:r>
              <w:rPr>
                <w:noProof/>
                <w:webHidden/>
              </w:rPr>
              <w:fldChar w:fldCharType="begin"/>
            </w:r>
            <w:r>
              <w:rPr>
                <w:noProof/>
                <w:webHidden/>
              </w:rPr>
              <w:instrText xml:space="preserve"> PAGEREF _Toc196407202 \h </w:instrText>
            </w:r>
            <w:r>
              <w:rPr>
                <w:noProof/>
                <w:webHidden/>
              </w:rPr>
            </w:r>
            <w:r>
              <w:rPr>
                <w:noProof/>
                <w:webHidden/>
              </w:rPr>
              <w:fldChar w:fldCharType="separate"/>
            </w:r>
            <w:r>
              <w:rPr>
                <w:noProof/>
                <w:webHidden/>
              </w:rPr>
              <w:t>4</w:t>
            </w:r>
            <w:r>
              <w:rPr>
                <w:noProof/>
                <w:webHidden/>
              </w:rPr>
              <w:fldChar w:fldCharType="end"/>
            </w:r>
          </w:hyperlink>
        </w:p>
        <w:p w14:paraId="1DE97B4D" w14:textId="2E072BB4" w:rsidR="00443059" w:rsidRDefault="00443059">
          <w:pPr>
            <w:pStyle w:val="Verzeichnis1"/>
            <w:tabs>
              <w:tab w:val="left" w:pos="44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3" w:history="1">
            <w:r w:rsidRPr="00FA4DB3">
              <w:rPr>
                <w:rStyle w:val="Hyperlink"/>
                <w:noProof/>
              </w:rPr>
              <w:t>2</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Semantische Beschreibung</w:t>
            </w:r>
            <w:r>
              <w:rPr>
                <w:noProof/>
                <w:webHidden/>
              </w:rPr>
              <w:tab/>
            </w:r>
            <w:r>
              <w:rPr>
                <w:noProof/>
                <w:webHidden/>
              </w:rPr>
              <w:fldChar w:fldCharType="begin"/>
            </w:r>
            <w:r>
              <w:rPr>
                <w:noProof/>
                <w:webHidden/>
              </w:rPr>
              <w:instrText xml:space="preserve"> PAGEREF _Toc196407203 \h </w:instrText>
            </w:r>
            <w:r>
              <w:rPr>
                <w:noProof/>
                <w:webHidden/>
              </w:rPr>
            </w:r>
            <w:r>
              <w:rPr>
                <w:noProof/>
                <w:webHidden/>
              </w:rPr>
              <w:fldChar w:fldCharType="separate"/>
            </w:r>
            <w:r>
              <w:rPr>
                <w:noProof/>
                <w:webHidden/>
              </w:rPr>
              <w:t>4</w:t>
            </w:r>
            <w:r>
              <w:rPr>
                <w:noProof/>
                <w:webHidden/>
              </w:rPr>
              <w:fldChar w:fldCharType="end"/>
            </w:r>
          </w:hyperlink>
        </w:p>
        <w:p w14:paraId="212C0DF2" w14:textId="1AD0133D" w:rsidR="00443059" w:rsidRDefault="00443059">
          <w:pPr>
            <w:pStyle w:val="Verzeichnis1"/>
            <w:tabs>
              <w:tab w:val="left" w:pos="44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4" w:history="1">
            <w:r w:rsidRPr="00FA4DB3">
              <w:rPr>
                <w:rStyle w:val="Hyperlink"/>
                <w:noProof/>
              </w:rPr>
              <w:t>3</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Konzeptionelles Datenmodell</w:t>
            </w:r>
            <w:r>
              <w:rPr>
                <w:noProof/>
                <w:webHidden/>
              </w:rPr>
              <w:tab/>
            </w:r>
            <w:r>
              <w:rPr>
                <w:noProof/>
                <w:webHidden/>
              </w:rPr>
              <w:fldChar w:fldCharType="begin"/>
            </w:r>
            <w:r>
              <w:rPr>
                <w:noProof/>
                <w:webHidden/>
              </w:rPr>
              <w:instrText xml:space="preserve"> PAGEREF _Toc196407204 \h </w:instrText>
            </w:r>
            <w:r>
              <w:rPr>
                <w:noProof/>
                <w:webHidden/>
              </w:rPr>
            </w:r>
            <w:r>
              <w:rPr>
                <w:noProof/>
                <w:webHidden/>
              </w:rPr>
              <w:fldChar w:fldCharType="separate"/>
            </w:r>
            <w:r>
              <w:rPr>
                <w:noProof/>
                <w:webHidden/>
              </w:rPr>
              <w:t>5</w:t>
            </w:r>
            <w:r>
              <w:rPr>
                <w:noProof/>
                <w:webHidden/>
              </w:rPr>
              <w:fldChar w:fldCharType="end"/>
            </w:r>
          </w:hyperlink>
        </w:p>
        <w:p w14:paraId="321FAFA4" w14:textId="329D300D" w:rsidR="00443059" w:rsidRDefault="00443059">
          <w:pPr>
            <w:pStyle w:val="Verzeichnis2"/>
            <w:tabs>
              <w:tab w:val="left" w:pos="96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5" w:history="1">
            <w:r w:rsidRPr="00FA4DB3">
              <w:rPr>
                <w:rStyle w:val="Hyperlink"/>
                <w:noProof/>
              </w:rPr>
              <w:t>3.1</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UML-Klassendiagramm</w:t>
            </w:r>
            <w:r>
              <w:rPr>
                <w:noProof/>
                <w:webHidden/>
              </w:rPr>
              <w:tab/>
            </w:r>
            <w:r>
              <w:rPr>
                <w:noProof/>
                <w:webHidden/>
              </w:rPr>
              <w:fldChar w:fldCharType="begin"/>
            </w:r>
            <w:r>
              <w:rPr>
                <w:noProof/>
                <w:webHidden/>
              </w:rPr>
              <w:instrText xml:space="preserve"> PAGEREF _Toc196407205 \h </w:instrText>
            </w:r>
            <w:r>
              <w:rPr>
                <w:noProof/>
                <w:webHidden/>
              </w:rPr>
            </w:r>
            <w:r>
              <w:rPr>
                <w:noProof/>
                <w:webHidden/>
              </w:rPr>
              <w:fldChar w:fldCharType="separate"/>
            </w:r>
            <w:r>
              <w:rPr>
                <w:noProof/>
                <w:webHidden/>
              </w:rPr>
              <w:t>6</w:t>
            </w:r>
            <w:r>
              <w:rPr>
                <w:noProof/>
                <w:webHidden/>
              </w:rPr>
              <w:fldChar w:fldCharType="end"/>
            </w:r>
          </w:hyperlink>
        </w:p>
        <w:p w14:paraId="04A1FF4C" w14:textId="39C1D3D4" w:rsidR="00443059" w:rsidRDefault="00443059">
          <w:pPr>
            <w:pStyle w:val="Verzeichnis2"/>
            <w:tabs>
              <w:tab w:val="left" w:pos="96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6" w:history="1">
            <w:r w:rsidRPr="00FA4DB3">
              <w:rPr>
                <w:rStyle w:val="Hyperlink"/>
                <w:noProof/>
              </w:rPr>
              <w:t>3.2</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Objektkatalog</w:t>
            </w:r>
            <w:r>
              <w:rPr>
                <w:noProof/>
                <w:webHidden/>
              </w:rPr>
              <w:tab/>
            </w:r>
            <w:r>
              <w:rPr>
                <w:noProof/>
                <w:webHidden/>
              </w:rPr>
              <w:fldChar w:fldCharType="begin"/>
            </w:r>
            <w:r>
              <w:rPr>
                <w:noProof/>
                <w:webHidden/>
              </w:rPr>
              <w:instrText xml:space="preserve"> PAGEREF _Toc196407206 \h </w:instrText>
            </w:r>
            <w:r>
              <w:rPr>
                <w:noProof/>
                <w:webHidden/>
              </w:rPr>
            </w:r>
            <w:r>
              <w:rPr>
                <w:noProof/>
                <w:webHidden/>
              </w:rPr>
              <w:fldChar w:fldCharType="separate"/>
            </w:r>
            <w:r>
              <w:rPr>
                <w:noProof/>
                <w:webHidden/>
              </w:rPr>
              <w:t>7</w:t>
            </w:r>
            <w:r>
              <w:rPr>
                <w:noProof/>
                <w:webHidden/>
              </w:rPr>
              <w:fldChar w:fldCharType="end"/>
            </w:r>
          </w:hyperlink>
        </w:p>
        <w:p w14:paraId="55CBBC7B" w14:textId="42E90939" w:rsidR="00443059" w:rsidRDefault="00443059">
          <w:pPr>
            <w:pStyle w:val="Verzeichnis1"/>
            <w:tabs>
              <w:tab w:val="left" w:pos="44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7" w:history="1">
            <w:r w:rsidRPr="00FA4DB3">
              <w:rPr>
                <w:rStyle w:val="Hyperlink"/>
                <w:noProof/>
              </w:rPr>
              <w:t>4</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Darstellungsmodell</w:t>
            </w:r>
            <w:r>
              <w:rPr>
                <w:noProof/>
                <w:webHidden/>
              </w:rPr>
              <w:tab/>
            </w:r>
            <w:r>
              <w:rPr>
                <w:noProof/>
                <w:webHidden/>
              </w:rPr>
              <w:fldChar w:fldCharType="begin"/>
            </w:r>
            <w:r>
              <w:rPr>
                <w:noProof/>
                <w:webHidden/>
              </w:rPr>
              <w:instrText xml:space="preserve"> PAGEREF _Toc196407207 \h </w:instrText>
            </w:r>
            <w:r>
              <w:rPr>
                <w:noProof/>
                <w:webHidden/>
              </w:rPr>
            </w:r>
            <w:r>
              <w:rPr>
                <w:noProof/>
                <w:webHidden/>
              </w:rPr>
              <w:fldChar w:fldCharType="separate"/>
            </w:r>
            <w:r>
              <w:rPr>
                <w:noProof/>
                <w:webHidden/>
              </w:rPr>
              <w:t>9</w:t>
            </w:r>
            <w:r>
              <w:rPr>
                <w:noProof/>
                <w:webHidden/>
              </w:rPr>
              <w:fldChar w:fldCharType="end"/>
            </w:r>
          </w:hyperlink>
        </w:p>
        <w:p w14:paraId="040AAB88" w14:textId="1EE6AAAE" w:rsidR="00443059" w:rsidRDefault="00443059">
          <w:pPr>
            <w:pStyle w:val="Verzeichnis1"/>
            <w:tabs>
              <w:tab w:val="left" w:pos="44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8" w:history="1">
            <w:r w:rsidRPr="00FA4DB3">
              <w:rPr>
                <w:rStyle w:val="Hyperlink"/>
                <w:noProof/>
              </w:rPr>
              <w:t>5</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Anhang</w:t>
            </w:r>
            <w:r>
              <w:rPr>
                <w:noProof/>
                <w:webHidden/>
              </w:rPr>
              <w:tab/>
            </w:r>
            <w:r>
              <w:rPr>
                <w:noProof/>
                <w:webHidden/>
              </w:rPr>
              <w:fldChar w:fldCharType="begin"/>
            </w:r>
            <w:r>
              <w:rPr>
                <w:noProof/>
                <w:webHidden/>
              </w:rPr>
              <w:instrText xml:space="preserve"> PAGEREF _Toc196407208 \h </w:instrText>
            </w:r>
            <w:r>
              <w:rPr>
                <w:noProof/>
                <w:webHidden/>
              </w:rPr>
            </w:r>
            <w:r>
              <w:rPr>
                <w:noProof/>
                <w:webHidden/>
              </w:rPr>
              <w:fldChar w:fldCharType="separate"/>
            </w:r>
            <w:r>
              <w:rPr>
                <w:noProof/>
                <w:webHidden/>
              </w:rPr>
              <w:t>9</w:t>
            </w:r>
            <w:r>
              <w:rPr>
                <w:noProof/>
                <w:webHidden/>
              </w:rPr>
              <w:fldChar w:fldCharType="end"/>
            </w:r>
          </w:hyperlink>
        </w:p>
        <w:p w14:paraId="286322A6" w14:textId="4ACC3570" w:rsidR="00443059" w:rsidRDefault="00443059">
          <w:pPr>
            <w:pStyle w:val="Verzeichnis2"/>
            <w:tabs>
              <w:tab w:val="left" w:pos="960"/>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09" w:history="1">
            <w:r w:rsidRPr="00FA4DB3">
              <w:rPr>
                <w:rStyle w:val="Hyperlink"/>
                <w:noProof/>
              </w:rPr>
              <w:t>5.1</w:t>
            </w:r>
            <w:r>
              <w:rPr>
                <w:rFonts w:asciiTheme="minorHAnsi" w:eastAsiaTheme="minorEastAsia" w:hAnsiTheme="minorHAnsi" w:cstheme="minorBidi"/>
                <w:noProof/>
                <w:kern w:val="2"/>
                <w:sz w:val="24"/>
                <w:szCs w:val="24"/>
                <w:lang w:eastAsia="de-CH"/>
                <w14:ligatures w14:val="standardContextual"/>
              </w:rPr>
              <w:tab/>
            </w:r>
            <w:r w:rsidRPr="00FA4DB3">
              <w:rPr>
                <w:rStyle w:val="Hyperlink"/>
                <w:noProof/>
              </w:rPr>
              <w:t>Datenmodell im Format INTERLIS 2</w:t>
            </w:r>
            <w:r>
              <w:rPr>
                <w:noProof/>
                <w:webHidden/>
              </w:rPr>
              <w:tab/>
            </w:r>
            <w:r>
              <w:rPr>
                <w:noProof/>
                <w:webHidden/>
              </w:rPr>
              <w:fldChar w:fldCharType="begin"/>
            </w:r>
            <w:r>
              <w:rPr>
                <w:noProof/>
                <w:webHidden/>
              </w:rPr>
              <w:instrText xml:space="preserve"> PAGEREF _Toc196407209 \h </w:instrText>
            </w:r>
            <w:r>
              <w:rPr>
                <w:noProof/>
                <w:webHidden/>
              </w:rPr>
            </w:r>
            <w:r>
              <w:rPr>
                <w:noProof/>
                <w:webHidden/>
              </w:rPr>
              <w:fldChar w:fldCharType="separate"/>
            </w:r>
            <w:r>
              <w:rPr>
                <w:noProof/>
                <w:webHidden/>
              </w:rPr>
              <w:t>9</w:t>
            </w:r>
            <w:r>
              <w:rPr>
                <w:noProof/>
                <w:webHidden/>
              </w:rPr>
              <w:fldChar w:fldCharType="end"/>
            </w:r>
          </w:hyperlink>
        </w:p>
        <w:p w14:paraId="7E351484" w14:textId="5998BFB5" w:rsidR="00443059" w:rsidRDefault="00443059">
          <w:pPr>
            <w:pStyle w:val="Verzeichnis1"/>
            <w:tabs>
              <w:tab w:val="right" w:leader="dot" w:pos="9062"/>
            </w:tabs>
            <w:rPr>
              <w:rFonts w:asciiTheme="minorHAnsi" w:eastAsiaTheme="minorEastAsia" w:hAnsiTheme="minorHAnsi" w:cstheme="minorBidi"/>
              <w:noProof/>
              <w:kern w:val="2"/>
              <w:sz w:val="24"/>
              <w:szCs w:val="24"/>
              <w:lang w:eastAsia="de-CH"/>
              <w14:ligatures w14:val="standardContextual"/>
            </w:rPr>
          </w:pPr>
          <w:hyperlink w:anchor="_Toc196407210" w:history="1">
            <w:r w:rsidRPr="00FA4DB3">
              <w:rPr>
                <w:rStyle w:val="Hyperlink"/>
                <w:noProof/>
                <w:lang w:val="de-DE"/>
              </w:rPr>
              <w:t>Literaturverzeichnis</w:t>
            </w:r>
            <w:r>
              <w:rPr>
                <w:noProof/>
                <w:webHidden/>
              </w:rPr>
              <w:tab/>
            </w:r>
            <w:r>
              <w:rPr>
                <w:noProof/>
                <w:webHidden/>
              </w:rPr>
              <w:fldChar w:fldCharType="begin"/>
            </w:r>
            <w:r>
              <w:rPr>
                <w:noProof/>
                <w:webHidden/>
              </w:rPr>
              <w:instrText xml:space="preserve"> PAGEREF _Toc196407210 \h </w:instrText>
            </w:r>
            <w:r>
              <w:rPr>
                <w:noProof/>
                <w:webHidden/>
              </w:rPr>
            </w:r>
            <w:r>
              <w:rPr>
                <w:noProof/>
                <w:webHidden/>
              </w:rPr>
              <w:fldChar w:fldCharType="separate"/>
            </w:r>
            <w:r>
              <w:rPr>
                <w:noProof/>
                <w:webHidden/>
              </w:rPr>
              <w:t>10</w:t>
            </w:r>
            <w:r>
              <w:rPr>
                <w:noProof/>
                <w:webHidden/>
              </w:rPr>
              <w:fldChar w:fldCharType="end"/>
            </w:r>
          </w:hyperlink>
        </w:p>
        <w:p w14:paraId="309BFCA0" w14:textId="55610077" w:rsidR="00F52E52" w:rsidRDefault="00F52E52">
          <w:r>
            <w:rPr>
              <w:b/>
              <w:bCs/>
              <w:lang w:val="de-DE"/>
            </w:rPr>
            <w:fldChar w:fldCharType="end"/>
          </w:r>
        </w:p>
      </w:sdtContent>
    </w:sdt>
    <w:p w14:paraId="685FDBF5" w14:textId="77777777" w:rsidR="00F52E52" w:rsidRDefault="00F52E52">
      <w:pPr>
        <w:spacing w:line="240" w:lineRule="auto"/>
        <w:contextualSpacing w:val="0"/>
      </w:pPr>
    </w:p>
    <w:p w14:paraId="052DFD66" w14:textId="387E2D71" w:rsidR="00A24EDE" w:rsidRDefault="008B52E6">
      <w:pPr>
        <w:spacing w:line="240" w:lineRule="auto"/>
        <w:contextualSpacing w:val="0"/>
      </w:pPr>
      <w:r>
        <w:br w:type="page"/>
      </w:r>
    </w:p>
    <w:p w14:paraId="0E3C4676" w14:textId="53B3287D" w:rsidR="0094389C" w:rsidRDefault="0094389C" w:rsidP="0094389C">
      <w:pPr>
        <w:pStyle w:val="berschrift1"/>
      </w:pPr>
      <w:bookmarkStart w:id="5" w:name="_Ref120557371"/>
      <w:bookmarkStart w:id="6" w:name="_Toc196407200"/>
      <w:r>
        <w:lastRenderedPageBreak/>
        <w:t>Einleitung</w:t>
      </w:r>
      <w:bookmarkEnd w:id="5"/>
      <w:bookmarkEnd w:id="6"/>
    </w:p>
    <w:p w14:paraId="07F4D640" w14:textId="070D6538" w:rsidR="0094389C" w:rsidRDefault="0094389C" w:rsidP="0094389C">
      <w:pPr>
        <w:pStyle w:val="berschrift2"/>
      </w:pPr>
      <w:bookmarkStart w:id="7" w:name="_Toc196407201"/>
      <w:r>
        <w:t>Ausgangslage</w:t>
      </w:r>
      <w:bookmarkEnd w:id="7"/>
    </w:p>
    <w:p w14:paraId="0CAD2317" w14:textId="77777777" w:rsidR="002578E5" w:rsidRDefault="00B64F20" w:rsidP="0004751C">
      <w:bookmarkStart w:id="8" w:name="_Hlk196384890"/>
      <w:bookmarkStart w:id="9" w:name="_Hlk196381938"/>
      <w:r>
        <w:t>Um den</w:t>
      </w:r>
      <w:r w:rsidR="00A13560">
        <w:t xml:space="preserve"> Herausforderungen der Klimaanpassung </w:t>
      </w:r>
      <w:r>
        <w:t>im Siedlungsgebiet zu begegnen haben verschiedene Kantone Klimaanalysen auf ihrem Hoheitsgebiet durchgeführt.</w:t>
      </w:r>
      <w:r w:rsidR="002578E5">
        <w:t xml:space="preserve"> </w:t>
      </w:r>
      <w:bookmarkEnd w:id="8"/>
      <w:r w:rsidR="002578E5">
        <w:t>Diese kantonalen Klimakarten zeigen die heutige lokalklimatische Situation (Tag und Nachtsituation) für einen typischen Sommertag und setzen sich aus verschiedenen Parametern zur Temperatur und Kaltluftprozessen zusammen.</w:t>
      </w:r>
      <w:r w:rsidR="002578E5" w:rsidRPr="0004751C">
        <w:t xml:space="preserve"> </w:t>
      </w:r>
    </w:p>
    <w:bookmarkEnd w:id="9"/>
    <w:p w14:paraId="3AF915E9" w14:textId="77777777" w:rsidR="002578E5" w:rsidRDefault="002578E5" w:rsidP="0004751C"/>
    <w:p w14:paraId="6F758A21" w14:textId="56A7FAB7" w:rsidR="002578E5" w:rsidRDefault="002578E5" w:rsidP="0004751C">
      <w:r>
        <w:t xml:space="preserve">Gefordert wurden diese Analysen durch verschiede </w:t>
      </w:r>
      <w:r w:rsidR="00015D53">
        <w:t xml:space="preserve">kantonale </w:t>
      </w:r>
      <w:r>
        <w:t>Klima und Energiestrategien</w:t>
      </w:r>
      <w:r w:rsidR="00563774">
        <w:rPr>
          <w:vertAlign w:val="superscript"/>
        </w:rPr>
        <w:t>1</w:t>
      </w:r>
      <w:r w:rsidR="00563774">
        <w:t xml:space="preserve"> oder den damit verbundenen Massnahmen</w:t>
      </w:r>
      <w:r>
        <w:t xml:space="preserve"> </w:t>
      </w:r>
      <w:r w:rsidR="0010647B">
        <w:t xml:space="preserve">und sollen </w:t>
      </w:r>
      <w:r>
        <w:t xml:space="preserve">als einheitliche Grundlage </w:t>
      </w:r>
      <w:r w:rsidR="0010647B">
        <w:t>das</w:t>
      </w:r>
      <w:r>
        <w:t xml:space="preserve"> Verständnis der Hitzebelastung v.a. in den besiedelten Gebieten</w:t>
      </w:r>
      <w:r w:rsidR="0010647B">
        <w:t xml:space="preserve"> verbessern</w:t>
      </w:r>
      <w:r>
        <w:t xml:space="preserve">. Sie dienen Gemeinden und Planenden als zentrales Instrument für eine klimaangepasste Raumentwicklung im Siedlungsgebiet. </w:t>
      </w:r>
    </w:p>
    <w:p w14:paraId="71246C92" w14:textId="77777777" w:rsidR="002578E5" w:rsidRDefault="002578E5" w:rsidP="0004751C"/>
    <w:p w14:paraId="5E7206D4" w14:textId="1810A200" w:rsidR="0004751C" w:rsidRPr="008A50B0" w:rsidRDefault="0004751C" w:rsidP="0004751C">
      <w:bookmarkStart w:id="10" w:name="_Hlk196326142"/>
      <w:r>
        <w:t>Die Klimakarten sind kantonal modelliert und stehen</w:t>
      </w:r>
      <w:r w:rsidR="0026378F">
        <w:t xml:space="preserve"> als Kombination von Raster- und Vektordaten</w:t>
      </w:r>
      <w:r>
        <w:t xml:space="preserve"> in unterschiedlicher Ausführung zur Verfügung.</w:t>
      </w:r>
      <w:r w:rsidR="00B64F20">
        <w:t xml:space="preserve"> </w:t>
      </w:r>
      <w:bookmarkEnd w:id="10"/>
      <w:r>
        <w:t>Sie werden auf den kantonalen Geoportalen angeboten und sind noch nicht schweizweit aggregiert verfügbar. Es handelt sich dabei um Geo</w:t>
      </w:r>
      <w:r w:rsidR="00F13369">
        <w:t>basis</w:t>
      </w:r>
      <w:r>
        <w:t xml:space="preserve">daten der Klasse IV und V in Zuständigkeit der Kantone. </w:t>
      </w:r>
      <w:r w:rsidR="004F50BE">
        <w:t>Bisher existieren noch keine</w:t>
      </w:r>
      <w:r w:rsidR="008D22B4">
        <w:t xml:space="preserve"> offizielle</w:t>
      </w:r>
      <w:r w:rsidR="00292B7B">
        <w:t>n</w:t>
      </w:r>
      <w:r w:rsidR="004F50BE">
        <w:t xml:space="preserve"> </w:t>
      </w:r>
      <w:r w:rsidR="00B37FE0">
        <w:t>harmonisierte</w:t>
      </w:r>
      <w:r w:rsidR="00292B7B">
        <w:t>n</w:t>
      </w:r>
      <w:r w:rsidR="00B37FE0">
        <w:t xml:space="preserve"> </w:t>
      </w:r>
      <w:r w:rsidR="004F50BE">
        <w:t>Modelldokumentationen für diese Kategorie von Geo</w:t>
      </w:r>
      <w:r w:rsidR="0026378F">
        <w:t>basis</w:t>
      </w:r>
      <w:r w:rsidR="004F50BE">
        <w:t>daten</w:t>
      </w:r>
      <w:r w:rsidR="002578E5">
        <w:t xml:space="preserve"> (die in Form von Rasterdaten zur Verfügung gestellt werden)</w:t>
      </w:r>
      <w:r w:rsidR="004F50BE">
        <w:t xml:space="preserve">. Das Vorliegende Dokument ist als </w:t>
      </w:r>
      <w:r w:rsidR="002B61EB">
        <w:t>Pilot</w:t>
      </w:r>
      <w:r w:rsidR="008D22B4">
        <w:t xml:space="preserve"> </w:t>
      </w:r>
      <w:r w:rsidR="004F50BE">
        <w:t>zu betrachten.</w:t>
      </w:r>
    </w:p>
    <w:p w14:paraId="28D5AF4E" w14:textId="566C35A9" w:rsidR="0095105E" w:rsidRDefault="0095105E" w:rsidP="00B64F20"/>
    <w:p w14:paraId="5ECF3FAD" w14:textId="77777777" w:rsidR="00D01610" w:rsidRDefault="00D01610" w:rsidP="00D01610">
      <w:pPr>
        <w:pStyle w:val="Fuzeile"/>
      </w:pPr>
      <w:r w:rsidRPr="00563774">
        <w:rPr>
          <w:vertAlign w:val="superscript"/>
        </w:rPr>
        <w:t>1</w:t>
      </w:r>
      <w:r>
        <w:t xml:space="preserve"> Beispiele </w:t>
      </w:r>
      <w:hyperlink r:id="rId11" w:history="1">
        <w:r w:rsidRPr="0010647B">
          <w:rPr>
            <w:rStyle w:val="Hyperlink"/>
          </w:rPr>
          <w:t>AG</w:t>
        </w:r>
      </w:hyperlink>
      <w:r>
        <w:t xml:space="preserve">, </w:t>
      </w:r>
      <w:hyperlink r:id="rId12" w:history="1">
        <w:r w:rsidRPr="00563774">
          <w:rPr>
            <w:rStyle w:val="Hyperlink"/>
          </w:rPr>
          <w:t>BE</w:t>
        </w:r>
      </w:hyperlink>
      <w:r>
        <w:t xml:space="preserve">, </w:t>
      </w:r>
      <w:hyperlink r:id="rId13" w:history="1">
        <w:r w:rsidRPr="00563774">
          <w:rPr>
            <w:rStyle w:val="Hyperlink"/>
          </w:rPr>
          <w:t>BL</w:t>
        </w:r>
      </w:hyperlink>
      <w:r>
        <w:t xml:space="preserve">, </w:t>
      </w:r>
      <w:hyperlink r:id="rId14" w:history="1">
        <w:r w:rsidRPr="00563774">
          <w:rPr>
            <w:rStyle w:val="Hyperlink"/>
          </w:rPr>
          <w:t>BS</w:t>
        </w:r>
      </w:hyperlink>
      <w:r>
        <w:t xml:space="preserve">, </w:t>
      </w:r>
      <w:hyperlink r:id="rId15" w:history="1">
        <w:r w:rsidRPr="00563774">
          <w:rPr>
            <w:rStyle w:val="Hyperlink"/>
          </w:rPr>
          <w:t>GE</w:t>
        </w:r>
      </w:hyperlink>
      <w:r>
        <w:t xml:space="preserve">, </w:t>
      </w:r>
      <w:hyperlink r:id="rId16" w:history="1">
        <w:r w:rsidRPr="00563774">
          <w:rPr>
            <w:rStyle w:val="Hyperlink"/>
          </w:rPr>
          <w:t>LU</w:t>
        </w:r>
      </w:hyperlink>
      <w:r>
        <w:t xml:space="preserve"> </w:t>
      </w:r>
    </w:p>
    <w:p w14:paraId="105384B7" w14:textId="77777777" w:rsidR="00D01610" w:rsidRDefault="00D01610" w:rsidP="00B64F20"/>
    <w:p w14:paraId="416E243F" w14:textId="44790776" w:rsidR="00CD4CF3" w:rsidRDefault="002E2201" w:rsidP="00B64F20">
      <w:pPr>
        <w:pStyle w:val="berschrift2"/>
      </w:pPr>
      <w:bookmarkStart w:id="11" w:name="_Toc196407202"/>
      <w:r>
        <w:t>Ziel und Zweck</w:t>
      </w:r>
      <w:bookmarkEnd w:id="11"/>
    </w:p>
    <w:p w14:paraId="51113993" w14:textId="5725D80C" w:rsidR="004F50BE" w:rsidRDefault="00F13369" w:rsidP="004F50BE">
      <w:bookmarkStart w:id="12" w:name="_Hlk196326153"/>
      <w:r>
        <w:t>Als erster Teildatensatz der kantonalen Klimakarten soll d</w:t>
      </w:r>
      <w:r w:rsidR="00CD4CF3">
        <w:t>ie Physiologisch Äquivalente Temperatur (PET) auf geodienste.ch zur Verfügung gestellt werden.</w:t>
      </w:r>
      <w:r>
        <w:t xml:space="preserve"> </w:t>
      </w:r>
      <w:bookmarkEnd w:id="12"/>
      <w:r w:rsidR="004F50BE">
        <w:t xml:space="preserve">Sie ist der zentrale Parameter der Klimaanalyse am Tag und wurde in allen bisherigen Analysen berechnet. Dieser </w:t>
      </w:r>
      <w:r w:rsidR="00B37FE0" w:rsidRPr="00B37FE0">
        <w:t>humanbio</w:t>
      </w:r>
      <w:r w:rsidR="00B37FE0">
        <w:softHyphen/>
      </w:r>
      <w:r w:rsidR="00B37FE0" w:rsidRPr="00B37FE0">
        <w:t xml:space="preserve">klimatische </w:t>
      </w:r>
      <w:r w:rsidR="004F50BE">
        <w:t xml:space="preserve">Index beschreibt das thermische Wohlbefinden eines Menschen abhängig von verschiedenen meteorologischen Parametern (Lufttemperatur, Luftfeuchtigkeit, Windgeschwindigkeit und Strahlungstemperatur). </w:t>
      </w:r>
    </w:p>
    <w:p w14:paraId="4FAA3DC9" w14:textId="77777777" w:rsidR="004F50BE" w:rsidRDefault="004F50BE" w:rsidP="00B64F20"/>
    <w:p w14:paraId="0C052880" w14:textId="17568EC4" w:rsidR="00CD4CF3" w:rsidRDefault="00133497" w:rsidP="00B64F20">
      <w:r>
        <w:t>Das</w:t>
      </w:r>
      <w:r w:rsidR="00F13369">
        <w:t xml:space="preserve"> </w:t>
      </w:r>
      <w:r w:rsidR="00192204">
        <w:t>harmonisierte kantonale/kommunale Datenmodell</w:t>
      </w:r>
      <w:r w:rsidR="00F13369">
        <w:t xml:space="preserve"> (</w:t>
      </w:r>
      <w:r w:rsidR="00192204">
        <w:t>HKDM</w:t>
      </w:r>
      <w:r w:rsidR="00F13369">
        <w:t xml:space="preserve">) </w:t>
      </w:r>
      <w:r>
        <w:t>«</w:t>
      </w:r>
      <w:r w:rsidR="00B37FE0">
        <w:t xml:space="preserve">Klimakarte </w:t>
      </w:r>
      <w:r>
        <w:t xml:space="preserve">– </w:t>
      </w:r>
      <w:r w:rsidR="00DC50D7">
        <w:t>P</w:t>
      </w:r>
      <w:r>
        <w:t xml:space="preserve">hysiologisch </w:t>
      </w:r>
      <w:r w:rsidR="00DC50D7">
        <w:t>Ä</w:t>
      </w:r>
      <w:r>
        <w:t>quivalente Temperatur</w:t>
      </w:r>
      <w:r w:rsidR="00B37FE0">
        <w:t>»</w:t>
      </w:r>
      <w:r>
        <w:t xml:space="preserve"> soll folgenden Anforderungen genügen:</w:t>
      </w:r>
    </w:p>
    <w:p w14:paraId="0A19B89B" w14:textId="4F2E3559" w:rsidR="00133497" w:rsidRDefault="00133497" w:rsidP="00133497">
      <w:pPr>
        <w:pStyle w:val="Listenabsatz"/>
        <w:numPr>
          <w:ilvl w:val="0"/>
          <w:numId w:val="22"/>
        </w:numPr>
      </w:pPr>
      <w:r>
        <w:t>Definiert minimale Anforderungen an Rasterdaten im INTERLIS-Format</w:t>
      </w:r>
    </w:p>
    <w:p w14:paraId="7AC1A174" w14:textId="2C56697D" w:rsidR="00133497" w:rsidRDefault="00133497" w:rsidP="00133497">
      <w:pPr>
        <w:pStyle w:val="Listenabsatz"/>
        <w:numPr>
          <w:ilvl w:val="0"/>
          <w:numId w:val="22"/>
        </w:numPr>
      </w:pPr>
      <w:bookmarkStart w:id="13" w:name="_Hlk196325863"/>
      <w:r>
        <w:t>Ermöglicht die bundesweite Aggregation der PET aus den kantonalen Klimakarten</w:t>
      </w:r>
    </w:p>
    <w:bookmarkEnd w:id="13"/>
    <w:p w14:paraId="561DFCC2" w14:textId="2879C962" w:rsidR="00133497" w:rsidRDefault="00133497" w:rsidP="00133497">
      <w:pPr>
        <w:pStyle w:val="Listenabsatz"/>
        <w:numPr>
          <w:ilvl w:val="0"/>
          <w:numId w:val="22"/>
        </w:numPr>
      </w:pPr>
      <w:r>
        <w:t>schlägt ein einheitliches Darstellungsmodell für die Visualisierung auf geodienste.ch vor</w:t>
      </w:r>
    </w:p>
    <w:p w14:paraId="632F8A65" w14:textId="6F65B825" w:rsidR="00133497" w:rsidRDefault="00133497" w:rsidP="00133497">
      <w:pPr>
        <w:pStyle w:val="Listenabsatz"/>
        <w:numPr>
          <w:ilvl w:val="0"/>
          <w:numId w:val="22"/>
        </w:numPr>
      </w:pPr>
      <w:r>
        <w:t>definiert minimale Anforderungen an Metadaten zu den Rasterdaten</w:t>
      </w:r>
    </w:p>
    <w:p w14:paraId="6D5BD46B" w14:textId="2FAFC062" w:rsidR="00133497" w:rsidRDefault="00133497" w:rsidP="00133497">
      <w:pPr>
        <w:pStyle w:val="Listenabsatz"/>
        <w:numPr>
          <w:ilvl w:val="0"/>
          <w:numId w:val="22"/>
        </w:numPr>
      </w:pPr>
      <w:r>
        <w:t xml:space="preserve">ist öffentlich zugänglich und wird in der </w:t>
      </w:r>
      <w:hyperlink r:id="rId17" w:history="1">
        <w:r w:rsidRPr="002A0E45">
          <w:rPr>
            <w:rStyle w:val="Hyperlink"/>
          </w:rPr>
          <w:t>Modellablage der KGK</w:t>
        </w:r>
      </w:hyperlink>
      <w:r>
        <w:t xml:space="preserve"> publiziert</w:t>
      </w:r>
    </w:p>
    <w:p w14:paraId="599F6996" w14:textId="7E53A7F5" w:rsidR="00D01610" w:rsidRDefault="00D01610" w:rsidP="00B64F20"/>
    <w:p w14:paraId="793055A3" w14:textId="77777777" w:rsidR="00B37FE0" w:rsidRDefault="00B37FE0" w:rsidP="00B64F20"/>
    <w:p w14:paraId="5028F6E5" w14:textId="725BF254" w:rsidR="0094389C" w:rsidRDefault="009755FE" w:rsidP="0094389C">
      <w:pPr>
        <w:pStyle w:val="berschrift1"/>
      </w:pPr>
      <w:bookmarkStart w:id="14" w:name="_Toc196407203"/>
      <w:r>
        <w:t>Semantische Beschreibung</w:t>
      </w:r>
      <w:bookmarkEnd w:id="14"/>
      <w:r w:rsidR="00165811">
        <w:t xml:space="preserve"> </w:t>
      </w:r>
    </w:p>
    <w:p w14:paraId="423ED132" w14:textId="124D5E9F" w:rsidR="00A5253E" w:rsidRPr="00F1289F" w:rsidRDefault="00812C19" w:rsidP="00A11145">
      <w:r w:rsidRPr="00F1289F">
        <w:t xml:space="preserve">Das Modell beschreibt die </w:t>
      </w:r>
      <w:r w:rsidR="00DC50D7">
        <w:t>P</w:t>
      </w:r>
      <w:r w:rsidRPr="00F1289F">
        <w:t xml:space="preserve">hysiologisch </w:t>
      </w:r>
      <w:r w:rsidR="00DC50D7">
        <w:t>Ä</w:t>
      </w:r>
      <w:r w:rsidRPr="00F1289F">
        <w:t xml:space="preserve">quivalente Temperatur (PET) aus den kantonalen Klimakarten. Die Daten </w:t>
      </w:r>
      <w:r w:rsidR="002A24FA" w:rsidRPr="00F1289F">
        <w:t xml:space="preserve">sind ein Teil der </w:t>
      </w:r>
      <w:r w:rsidR="000268E8" w:rsidRPr="00F1289F">
        <w:t>Ergebnisdaten</w:t>
      </w:r>
      <w:r w:rsidR="002A24FA" w:rsidRPr="00F1289F">
        <w:t xml:space="preserve"> der</w:t>
      </w:r>
      <w:r w:rsidRPr="00F1289F">
        <w:t xml:space="preserve"> </w:t>
      </w:r>
      <w:r w:rsidR="00A5253E" w:rsidRPr="00F1289F">
        <w:t xml:space="preserve">kantonalen Klimaanalysen und liegen im GeoTIFF-Format vor. Dies umfasst ein .tif File sowie das zugehörige .tfw File, welches die Pixelgrösse </w:t>
      </w:r>
      <w:r w:rsidR="002A24FA" w:rsidRPr="00F1289F">
        <w:t>und</w:t>
      </w:r>
      <w:r w:rsidR="00A5253E" w:rsidRPr="00F1289F">
        <w:t xml:space="preserve"> die räumlichen Verortung (linke obere Ecke) der Daten enthält.</w:t>
      </w:r>
    </w:p>
    <w:p w14:paraId="73DE98C3" w14:textId="65B85632" w:rsidR="00A5253E" w:rsidRPr="00F1289F" w:rsidRDefault="00A5253E" w:rsidP="00A11145"/>
    <w:p w14:paraId="62ED29AF" w14:textId="39BC400A" w:rsidR="00812C19" w:rsidRDefault="00A5253E" w:rsidP="00A11145">
      <w:r w:rsidRPr="00F1289F">
        <w:lastRenderedPageBreak/>
        <w:t>Die PET</w:t>
      </w:r>
      <w:r w:rsidR="00812C19" w:rsidRPr="00F1289F">
        <w:t xml:space="preserve"> ist ein Index für die Wärmebelastung im</w:t>
      </w:r>
      <w:r w:rsidR="00812C19" w:rsidRPr="00D25970">
        <w:t xml:space="preserve"> </w:t>
      </w:r>
      <w:r w:rsidR="00812C19" w:rsidRPr="00A5768A">
        <w:t>Freien und gibt Rückschlüsse auf das thermische Empfinden des Menschen. Der Index beruht auf der Energiebilanz des menschlichen Körpers und wird aus den Umgebungsbedingungen Lufttemperatur, Luftfeuchtigkeit, Windgeschwindigkeit und Strahlungsflüsse berechnet. Die PET wird tagsüber vor allem durch die Beschattung beeinflusst. Da die PET die Wärmebelastung für den Menschen verbildlicht, dient sie zur Bestimmung der Aufenthaltsqualität während des Tages. Für die PET existiert in der VDI-Richtlinie 3787, Blatt 9 eine absolute Bewertungsskala, die das thermische Empfinden und die physiologischen Belastungsstufen quantifiziert (Tabelle unten). Ab einem Wert von über 35 °C PET tritt für den Menschen eine starke Wärmebelastung auf, über 41 °C eine extreme Wärmebelastung.</w:t>
      </w:r>
    </w:p>
    <w:p w14:paraId="21964F9D" w14:textId="1E78FBD4" w:rsidR="00834FBE" w:rsidRDefault="00834FBE" w:rsidP="00A11145"/>
    <w:p w14:paraId="2261AA91" w14:textId="22D99DF9" w:rsidR="00834FBE" w:rsidRDefault="00834FBE" w:rsidP="00A11145">
      <w:r>
        <w:t>Die Daten zeigen die modellierte PET zum Analysezeitpunkt (aktuelles Klima). Es gibt auch Kantone, welche die Klimaanalyse in einem oder mehreren Zukunftsszenarien gerechnet haben. Diese Daten werden hier nicht integriert. Allenfalls kann das Modell zu einem späteren Zeitpunkt ausgebaut werden.</w:t>
      </w:r>
    </w:p>
    <w:p w14:paraId="1608B5A2" w14:textId="68075DFB" w:rsidR="00AD29F3" w:rsidRDefault="00AD29F3" w:rsidP="00AD29F3"/>
    <w:p w14:paraId="7DAD66D5" w14:textId="4FB689E5" w:rsidR="003E5F2F" w:rsidRDefault="003E5F2F" w:rsidP="003E5F2F">
      <w:r>
        <w:t xml:space="preserve">Die Historisierung ist das </w:t>
      </w:r>
      <w:r w:rsidR="00B37FE0">
        <w:t>«</w:t>
      </w:r>
      <w:r>
        <w:t>Festhalten von Art, Umfang und Zeitpunkt einer Änderung von Geobasis</w:t>
      </w:r>
      <w:r w:rsidR="00633CD0">
        <w:t>daten</w:t>
      </w:r>
      <w:r w:rsidR="00B37FE0">
        <w:t>»</w:t>
      </w:r>
      <w:r w:rsidR="00633CD0">
        <w:t xml:space="preserve"> (Art. 2, Lit b GeoIV)</w:t>
      </w:r>
      <w:r w:rsidR="00633CD0" w:rsidRPr="00633CD0">
        <w:rPr>
          <w:vertAlign w:val="superscript"/>
        </w:rPr>
        <w:t>2</w:t>
      </w:r>
      <w:r>
        <w:t xml:space="preserve">, wobei </w:t>
      </w:r>
      <w:r w:rsidR="00B37FE0">
        <w:t>«</w:t>
      </w:r>
      <w:r>
        <w:t>Geobasisdaten, die eigentümer- oder behördenverbindliche Beschlüsse abbilden</w:t>
      </w:r>
      <w:r w:rsidR="00B37FE0">
        <w:t>»</w:t>
      </w:r>
      <w:r>
        <w:t xml:space="preserve"> so zu historisieren sind, </w:t>
      </w:r>
      <w:r w:rsidR="00B37FE0">
        <w:t>«</w:t>
      </w:r>
      <w:r>
        <w:t xml:space="preserve">dass jeder Rechtszustand mit hinreichender Sicherheit und vertretbarem Aufwand innert nützlicher Frist rekonstruiert </w:t>
      </w:r>
      <w:r w:rsidR="00633CD0">
        <w:t>werden kann.</w:t>
      </w:r>
      <w:r w:rsidR="00B37FE0">
        <w:t>»</w:t>
      </w:r>
      <w:r w:rsidR="00633CD0">
        <w:t xml:space="preserve"> (Art. 13 GeoIV)</w:t>
      </w:r>
      <w:r w:rsidR="00633CD0" w:rsidRPr="00633CD0">
        <w:rPr>
          <w:vertAlign w:val="superscript"/>
        </w:rPr>
        <w:t>2</w:t>
      </w:r>
      <w:r>
        <w:t xml:space="preserve">. Gemäss dieser Definition sind die Daten nicht zwingend zu historisieren. Die Bilder zeigen </w:t>
      </w:r>
      <w:r w:rsidR="00633CD0">
        <w:t>den modellierten Zustand im aktuellen Klima, welches auch durch das</w:t>
      </w:r>
      <w:r>
        <w:t xml:space="preserve"> Erstellungsdatum in den Metadaten festgehalten</w:t>
      </w:r>
      <w:r w:rsidR="00633CD0">
        <w:t xml:space="preserve"> wird</w:t>
      </w:r>
      <w:r>
        <w:t>.</w:t>
      </w:r>
    </w:p>
    <w:p w14:paraId="0BC1B9AB" w14:textId="77777777" w:rsidR="008F49A0" w:rsidRDefault="008F49A0" w:rsidP="003E5F2F"/>
    <w:p w14:paraId="4C9B3946" w14:textId="77777777" w:rsidR="00B37FE0" w:rsidRDefault="00B37FE0" w:rsidP="003E5F2F"/>
    <w:p w14:paraId="73C70728" w14:textId="4FA9A2F7" w:rsidR="008F49A0" w:rsidRDefault="008F49A0" w:rsidP="008F49A0">
      <w:pPr>
        <w:pStyle w:val="berschrift1"/>
      </w:pPr>
      <w:bookmarkStart w:id="15" w:name="_Toc194596502"/>
      <w:bookmarkEnd w:id="15"/>
      <w:r>
        <w:rPr>
          <w:vertAlign w:val="superscript"/>
        </w:rPr>
        <w:t xml:space="preserve"> </w:t>
      </w:r>
      <w:bookmarkStart w:id="16" w:name="_Toc196407204"/>
      <w:r>
        <w:t>Konzeptionelles Datenmodell</w:t>
      </w:r>
      <w:bookmarkEnd w:id="16"/>
    </w:p>
    <w:p w14:paraId="5253C142" w14:textId="77777777" w:rsidR="008F49A0" w:rsidRDefault="008F49A0" w:rsidP="008F49A0"/>
    <w:p w14:paraId="5C53BABB" w14:textId="11F019A9" w:rsidR="00C80450" w:rsidRDefault="00C80450" w:rsidP="008F49A0">
      <w:r>
        <w:t xml:space="preserve">Das Datenmodell </w:t>
      </w:r>
      <w:r w:rsidR="00B37FE0">
        <w:t>zur</w:t>
      </w:r>
      <w:r w:rsidRPr="00C80450">
        <w:t xml:space="preserve"> Klimakarte </w:t>
      </w:r>
      <w:r>
        <w:t xml:space="preserve">über die </w:t>
      </w:r>
      <w:r w:rsidR="00DC50D7">
        <w:t>P</w:t>
      </w:r>
      <w:r w:rsidRPr="00C80450">
        <w:t xml:space="preserve">hysiologisch </w:t>
      </w:r>
      <w:r w:rsidR="00DC50D7">
        <w:t>Ä</w:t>
      </w:r>
      <w:r w:rsidRPr="00C80450">
        <w:t>quivalente Temperatur (PET)</w:t>
      </w:r>
      <w:r>
        <w:t xml:space="preserve"> richtet sich nach der Weisung betreffend </w:t>
      </w:r>
      <w:r w:rsidR="0075791F">
        <w:t>der</w:t>
      </w:r>
      <w:r>
        <w:t xml:space="preserve"> Modellierung einfacher nicht-vektorieller Geobasisdaten  </w:t>
      </w:r>
      <w:sdt>
        <w:sdtPr>
          <w:id w:val="-822118792"/>
          <w:citation/>
        </w:sdtPr>
        <w:sdtContent>
          <w:r w:rsidR="00664FF7">
            <w:fldChar w:fldCharType="begin"/>
          </w:r>
          <w:r w:rsidR="00664FF7">
            <w:instrText xml:space="preserve">CITATION Wei25 \l 2055 </w:instrText>
          </w:r>
          <w:r w:rsidR="00664FF7">
            <w:fldChar w:fldCharType="separate"/>
          </w:r>
          <w:r w:rsidR="00736EEF" w:rsidRPr="00736EEF">
            <w:rPr>
              <w:noProof/>
            </w:rPr>
            <w:t>[1]</w:t>
          </w:r>
          <w:r w:rsidR="00664FF7">
            <w:fldChar w:fldCharType="end"/>
          </w:r>
        </w:sdtContent>
      </w:sdt>
      <w:r w:rsidR="00664FF7">
        <w:t xml:space="preserve">. </w:t>
      </w:r>
    </w:p>
    <w:p w14:paraId="12100126" w14:textId="77777777" w:rsidR="0075791F" w:rsidRDefault="0075791F" w:rsidP="008F49A0"/>
    <w:p w14:paraId="3097FC9E" w14:textId="0E337417" w:rsidR="00736EEF" w:rsidRPr="008F49A0" w:rsidRDefault="005F4FA7" w:rsidP="00F1289F">
      <w:r>
        <w:t>Das Modell setzt sich zusammen aus den zwei Klassen</w:t>
      </w:r>
      <w:r w:rsidR="0075791F">
        <w:t xml:space="preserve"> </w:t>
      </w:r>
      <w:r w:rsidR="00B37FE0" w:rsidRPr="00B37FE0">
        <w:t>ClimatePETDataset</w:t>
      </w:r>
      <w:r w:rsidR="00B37FE0">
        <w:t xml:space="preserve"> </w:t>
      </w:r>
      <w:r w:rsidR="0075791F">
        <w:t xml:space="preserve">und </w:t>
      </w:r>
      <w:r w:rsidR="00B37FE0" w:rsidRPr="00B37FE0">
        <w:t>ClimatePETRasterObject</w:t>
      </w:r>
      <w:r w:rsidR="0075791F">
        <w:t xml:space="preserve">. Die Klasse </w:t>
      </w:r>
      <w:r w:rsidR="00B37FE0" w:rsidRPr="00B37FE0">
        <w:t>ClimatePETDataset</w:t>
      </w:r>
      <w:r w:rsidR="00B37FE0">
        <w:t xml:space="preserve"> </w:t>
      </w:r>
      <w:r w:rsidR="0075791F">
        <w:t>erweitert die abstrakte Klasse NonVector_Dataset aus dem Basismodell NonVector_Base_V3_1 und dien</w:t>
      </w:r>
      <w:r>
        <w:t>t</w:t>
      </w:r>
      <w:r w:rsidR="0075791F">
        <w:t xml:space="preserve"> zur Beschreibung des Datensatzes. Die Klasse </w:t>
      </w:r>
      <w:r w:rsidR="00B37FE0" w:rsidRPr="00B37FE0">
        <w:t>ClimatePETRasterObject</w:t>
      </w:r>
      <w:r w:rsidR="00B37FE0">
        <w:t xml:space="preserve"> </w:t>
      </w:r>
      <w:r w:rsidR="0075791F">
        <w:t xml:space="preserve">erweitert die </w:t>
      </w:r>
      <w:r w:rsidR="0075791F" w:rsidRPr="0075791F">
        <w:t>abstrakte Klasse ImageGraphicRasterObject aus dem Basismodell</w:t>
      </w:r>
      <w:r w:rsidR="0075791F">
        <w:t xml:space="preserve"> und beschreibt eines von potenziell mehreren Bilde</w:t>
      </w:r>
      <w:r w:rsidR="00F1289F">
        <w:t>r</w:t>
      </w:r>
      <w:r w:rsidR="0075791F">
        <w:t xml:space="preserve">n. </w:t>
      </w:r>
    </w:p>
    <w:p w14:paraId="7DD7DE4D" w14:textId="22D8BF52" w:rsidR="00633CD0" w:rsidRDefault="00633CD0" w:rsidP="00AD29F3">
      <w:pPr>
        <w:rPr>
          <w:vanish/>
        </w:rPr>
      </w:pPr>
    </w:p>
    <w:p w14:paraId="653C32EB" w14:textId="77777777" w:rsidR="00633CD0" w:rsidRPr="00812C19" w:rsidRDefault="00633CD0" w:rsidP="00AD29F3">
      <w:pPr>
        <w:rPr>
          <w:vanish/>
        </w:rPr>
      </w:pPr>
    </w:p>
    <w:p w14:paraId="36A4F932" w14:textId="6261B221" w:rsidR="00A11145" w:rsidRDefault="009755FE" w:rsidP="00A11145">
      <w:pPr>
        <w:pStyle w:val="berschrift2"/>
      </w:pPr>
      <w:bookmarkStart w:id="17" w:name="_Toc194596504"/>
      <w:bookmarkStart w:id="18" w:name="_Toc196407205"/>
      <w:bookmarkEnd w:id="17"/>
      <w:r>
        <w:t>UML-Klassendiagramm</w:t>
      </w:r>
      <w:bookmarkEnd w:id="18"/>
    </w:p>
    <w:p w14:paraId="7178F9D2" w14:textId="2EB3FE98" w:rsidR="008F49A0" w:rsidRDefault="00C775BF" w:rsidP="001B584C">
      <w:pPr>
        <w:rPr>
          <w:vanish/>
          <w:color w:val="31849B" w:themeColor="accent5" w:themeShade="BF"/>
        </w:rPr>
      </w:pPr>
      <w:r w:rsidRPr="00477757">
        <w:rPr>
          <w:vanish/>
          <w:color w:val="31849B" w:themeColor="accent5" w:themeShade="BF"/>
        </w:rPr>
        <w:t xml:space="preserve">Struktur und Inhalt der Daten </w:t>
      </w:r>
      <w:r w:rsidRPr="00280519">
        <w:rPr>
          <w:b/>
          <w:bCs/>
          <w:vanish/>
          <w:color w:val="31849B" w:themeColor="accent5" w:themeShade="BF"/>
        </w:rPr>
        <w:t>grafisch</w:t>
      </w:r>
      <w:r w:rsidRPr="00477757">
        <w:rPr>
          <w:vanish/>
          <w:color w:val="31849B" w:themeColor="accent5" w:themeShade="BF"/>
        </w:rPr>
        <w:t xml:space="preserve"> abstrahiert und formalisiert (Abbild der realen Welt). </w:t>
      </w:r>
      <w:r w:rsidR="00477757" w:rsidRPr="00477757">
        <w:rPr>
          <w:vanish/>
          <w:color w:val="31849B" w:themeColor="accent5" w:themeShade="BF"/>
        </w:rPr>
        <w:t>Zusammenhänge und Abhängigkeiten der Objekte werden dabei schematisch aufgezeigt.</w:t>
      </w:r>
    </w:p>
    <w:p w14:paraId="0FFA6615" w14:textId="6A1D3732" w:rsidR="00736EEF" w:rsidRDefault="00CA6DB4" w:rsidP="00E41197">
      <w:pPr>
        <w:keepNext/>
      </w:pPr>
      <w:r>
        <w:rPr>
          <w:noProof/>
          <w:lang w:eastAsia="de-CH"/>
        </w:rPr>
        <w:drawing>
          <wp:inline distT="0" distB="0" distL="0" distR="0" wp14:anchorId="7F93D16E" wp14:editId="1ED43861">
            <wp:extent cx="5760720" cy="3616325"/>
            <wp:effectExtent l="0" t="0" r="0" b="3175"/>
            <wp:docPr id="953928133" name="Grafik 4" descr="Ein Bild, das Text, Handschrift, Screensho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28133" name="Grafik 4" descr="Ein Bild, das Text, Handschrift, Screenshot, Schrift enthält.&#10;&#10;KI-generierte Inhalte können fehlerhaft se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3616325"/>
                    </a:xfrm>
                    <a:prstGeom prst="rect">
                      <a:avLst/>
                    </a:prstGeom>
                    <a:noFill/>
                    <a:ln>
                      <a:noFill/>
                    </a:ln>
                  </pic:spPr>
                </pic:pic>
              </a:graphicData>
            </a:graphic>
          </wp:inline>
        </w:drawing>
      </w:r>
    </w:p>
    <w:p w14:paraId="48608DAA" w14:textId="6306C9F6" w:rsidR="00E41197" w:rsidRDefault="00736EEF" w:rsidP="00736EEF">
      <w:pPr>
        <w:pStyle w:val="Beschriftung"/>
        <w:sectPr w:rsidR="00E41197" w:rsidSect="00745D61">
          <w:headerReference w:type="default" r:id="rId19"/>
          <w:footerReference w:type="default" r:id="rId20"/>
          <w:headerReference w:type="first" r:id="rId21"/>
          <w:pgSz w:w="11906" w:h="16838"/>
          <w:pgMar w:top="1308" w:right="1417" w:bottom="1134" w:left="1417" w:header="708" w:footer="708" w:gutter="0"/>
          <w:cols w:space="708"/>
          <w:titlePg/>
          <w:docGrid w:linePitch="360"/>
        </w:sectPr>
      </w:pPr>
      <w:r>
        <w:t xml:space="preserve">Abbildung </w:t>
      </w:r>
      <w:fldSimple w:instr=" SEQ Abbildung \* ARABIC ">
        <w:r>
          <w:rPr>
            <w:noProof/>
          </w:rPr>
          <w:t>1</w:t>
        </w:r>
      </w:fldSimple>
      <w:r w:rsidR="00CD2A67">
        <w:t xml:space="preserve"> </w:t>
      </w:r>
      <w:r>
        <w:t>UML Diagramm des Modells</w:t>
      </w:r>
    </w:p>
    <w:p w14:paraId="55ADF102" w14:textId="5F8236FA" w:rsidR="00494292" w:rsidRDefault="00494292" w:rsidP="002C104D">
      <w:pPr>
        <w:spacing w:line="240" w:lineRule="auto"/>
        <w:contextualSpacing w:val="0"/>
        <w:rPr>
          <w:vanish/>
          <w:color w:val="31849B" w:themeColor="accent5" w:themeShade="BF"/>
        </w:rPr>
      </w:pPr>
    </w:p>
    <w:p w14:paraId="10235C02" w14:textId="77777777" w:rsidR="00641B88" w:rsidRDefault="009755FE" w:rsidP="00641B88">
      <w:pPr>
        <w:pStyle w:val="berschrift2"/>
      </w:pPr>
      <w:bookmarkStart w:id="19" w:name="_Toc196407206"/>
      <w:r>
        <w:t>Objektkatalog</w:t>
      </w:r>
      <w:bookmarkEnd w:id="19"/>
      <w:r w:rsidR="006372E5">
        <w:t xml:space="preserve"> </w:t>
      </w:r>
    </w:p>
    <w:p w14:paraId="4A205A2C" w14:textId="77777777" w:rsidR="00641B88" w:rsidRDefault="00641B88" w:rsidP="00641B88">
      <w:pPr>
        <w:pStyle w:val="berschrift2"/>
        <w:numPr>
          <w:ilvl w:val="0"/>
          <w:numId w:val="0"/>
        </w:numPr>
        <w:ind w:left="576"/>
      </w:pPr>
    </w:p>
    <w:p w14:paraId="3B3D33FD" w14:textId="77777777" w:rsidR="00641B88" w:rsidRPr="00246791" w:rsidRDefault="006372E5" w:rsidP="00246791">
      <w:pPr>
        <w:rPr>
          <w:b/>
          <w:bCs/>
        </w:rPr>
      </w:pPr>
      <w:r w:rsidRPr="00246791">
        <w:rPr>
          <w:b/>
          <w:bCs/>
        </w:rPr>
        <w:t>TOPIC Klimaanalyse_PET (ABSTRACT)</w:t>
      </w:r>
    </w:p>
    <w:p w14:paraId="030337BD" w14:textId="00685DDC" w:rsidR="001B584C" w:rsidRPr="00641B88" w:rsidRDefault="00C775BF" w:rsidP="00641B88">
      <w:pPr>
        <w:rPr>
          <w:color w:val="31849B" w:themeColor="accent5" w:themeShade="BF"/>
        </w:rPr>
      </w:pPr>
      <w:r w:rsidRPr="00E41197">
        <w:rPr>
          <w:vanish/>
          <w:color w:val="31849B" w:themeColor="accent5" w:themeShade="BF"/>
        </w:rPr>
        <w:t>Strukturierte Auflistung aller Objektklassen des Modells und</w:t>
      </w:r>
      <w:r w:rsidR="00641B88" w:rsidRPr="00E41197">
        <w:rPr>
          <w:vanish/>
          <w:color w:val="31849B" w:themeColor="accent5" w:themeShade="BF"/>
        </w:rPr>
        <w:t xml:space="preserve"> der zugehörigen Eigenschaften. </w:t>
      </w:r>
      <w:r w:rsidRPr="00E41197">
        <w:rPr>
          <w:vanish/>
          <w:color w:val="31849B" w:themeColor="accent5" w:themeShade="BF"/>
        </w:rPr>
        <w:t>Erfassungsrichtlinien, die für jedes Objekt erläutern, wie es definiert ist und welchen Anforderungen es genügen muss, sind bei Bedarf zu ergänzen</w:t>
      </w:r>
    </w:p>
    <w:p w14:paraId="378666CA" w14:textId="78D65E88" w:rsidR="00A26EA9" w:rsidRDefault="008E05CC" w:rsidP="00A26EA9">
      <w:r>
        <w:t>Class KlimaPETDataset</w:t>
      </w:r>
    </w:p>
    <w:tbl>
      <w:tblPr>
        <w:tblStyle w:val="Tabellenraster"/>
        <w:tblW w:w="14457" w:type="dxa"/>
        <w:tblLook w:val="04A0" w:firstRow="1" w:lastRow="0" w:firstColumn="1" w:lastColumn="0" w:noHBand="0" w:noVBand="1"/>
      </w:tblPr>
      <w:tblGrid>
        <w:gridCol w:w="2268"/>
        <w:gridCol w:w="2098"/>
        <w:gridCol w:w="1871"/>
        <w:gridCol w:w="2721"/>
        <w:gridCol w:w="5499"/>
      </w:tblGrid>
      <w:tr w:rsidR="00E41197" w:rsidRPr="00641B88" w14:paraId="7282F641" w14:textId="77777777" w:rsidTr="00E41197">
        <w:tc>
          <w:tcPr>
            <w:tcW w:w="2268" w:type="dxa"/>
          </w:tcPr>
          <w:p w14:paraId="3876D318" w14:textId="521D72B8" w:rsidR="00494292" w:rsidRPr="00641B88" w:rsidRDefault="00494292" w:rsidP="00A26EA9">
            <w:pPr>
              <w:rPr>
                <w:b/>
              </w:rPr>
            </w:pPr>
            <w:r w:rsidRPr="00641B88">
              <w:rPr>
                <w:b/>
              </w:rPr>
              <w:t>Attributname</w:t>
            </w:r>
          </w:p>
        </w:tc>
        <w:tc>
          <w:tcPr>
            <w:tcW w:w="2098" w:type="dxa"/>
          </w:tcPr>
          <w:p w14:paraId="418D15A9" w14:textId="131F9E45" w:rsidR="00494292" w:rsidRPr="00641B88" w:rsidRDefault="00494292" w:rsidP="00A26EA9">
            <w:pPr>
              <w:rPr>
                <w:b/>
              </w:rPr>
            </w:pPr>
            <w:r w:rsidRPr="00641B88">
              <w:rPr>
                <w:b/>
              </w:rPr>
              <w:t>Erklärung der Merkmale</w:t>
            </w:r>
          </w:p>
        </w:tc>
        <w:tc>
          <w:tcPr>
            <w:tcW w:w="1871" w:type="dxa"/>
          </w:tcPr>
          <w:p w14:paraId="5C84DB58" w14:textId="682791BA" w:rsidR="00494292" w:rsidRPr="00641B88" w:rsidRDefault="00494292" w:rsidP="00A26EA9">
            <w:pPr>
              <w:rPr>
                <w:b/>
              </w:rPr>
            </w:pPr>
            <w:r w:rsidRPr="00641B88">
              <w:rPr>
                <w:b/>
              </w:rPr>
              <w:t>Datentyp</w:t>
            </w:r>
          </w:p>
        </w:tc>
        <w:tc>
          <w:tcPr>
            <w:tcW w:w="2721" w:type="dxa"/>
          </w:tcPr>
          <w:p w14:paraId="6FDFAED6" w14:textId="7292848D" w:rsidR="00494292" w:rsidRPr="00641B88" w:rsidRDefault="00494292" w:rsidP="00A26EA9">
            <w:pPr>
              <w:rPr>
                <w:b/>
              </w:rPr>
            </w:pPr>
            <w:r w:rsidRPr="00641B88">
              <w:rPr>
                <w:b/>
              </w:rPr>
              <w:t>Beispiel</w:t>
            </w:r>
          </w:p>
        </w:tc>
        <w:tc>
          <w:tcPr>
            <w:tcW w:w="5499" w:type="dxa"/>
          </w:tcPr>
          <w:p w14:paraId="734328D9" w14:textId="1EC75C50" w:rsidR="00494292" w:rsidRPr="00641B88" w:rsidRDefault="00494292" w:rsidP="00A26EA9">
            <w:pPr>
              <w:rPr>
                <w:b/>
              </w:rPr>
            </w:pPr>
            <w:r w:rsidRPr="00641B88">
              <w:rPr>
                <w:b/>
              </w:rPr>
              <w:t>Bemerkungen</w:t>
            </w:r>
          </w:p>
        </w:tc>
      </w:tr>
      <w:tr w:rsidR="00E41197" w14:paraId="104E8E5D" w14:textId="77777777" w:rsidTr="00E41197">
        <w:tc>
          <w:tcPr>
            <w:tcW w:w="2268" w:type="dxa"/>
          </w:tcPr>
          <w:p w14:paraId="4CAC50FD" w14:textId="3E376FD1" w:rsidR="00494292" w:rsidRDefault="00B4606C" w:rsidP="00A26EA9">
            <w:r>
              <w:t>C</w:t>
            </w:r>
            <w:r w:rsidR="006372E5">
              <w:t>anton</w:t>
            </w:r>
          </w:p>
        </w:tc>
        <w:tc>
          <w:tcPr>
            <w:tcW w:w="2098" w:type="dxa"/>
          </w:tcPr>
          <w:p w14:paraId="09ABC85D" w14:textId="4AC5BF1C" w:rsidR="00494292" w:rsidRDefault="006372E5" w:rsidP="006372E5">
            <w:r>
              <w:t>Kanton</w:t>
            </w:r>
          </w:p>
        </w:tc>
        <w:tc>
          <w:tcPr>
            <w:tcW w:w="1871" w:type="dxa"/>
          </w:tcPr>
          <w:p w14:paraId="1E325215" w14:textId="1FE555DA" w:rsidR="00494292" w:rsidRDefault="006214ED" w:rsidP="006372E5">
            <w:r>
              <w:t>Domäne</w:t>
            </w:r>
          </w:p>
        </w:tc>
        <w:tc>
          <w:tcPr>
            <w:tcW w:w="2721" w:type="dxa"/>
          </w:tcPr>
          <w:p w14:paraId="0B83AF3F" w14:textId="3A61DD1F" w:rsidR="00494292" w:rsidRDefault="006372E5" w:rsidP="00A26EA9">
            <w:r>
              <w:t>LU</w:t>
            </w:r>
          </w:p>
        </w:tc>
        <w:tc>
          <w:tcPr>
            <w:tcW w:w="5499" w:type="dxa"/>
          </w:tcPr>
          <w:p w14:paraId="55E6BF87" w14:textId="13B4CFB7" w:rsidR="00494292" w:rsidRDefault="006372E5" w:rsidP="00A26EA9">
            <w:r w:rsidRPr="006372E5">
              <w:t>CHAdminCodes_V1.CHCantonCode</w:t>
            </w:r>
            <w:r w:rsidR="00FF1133">
              <w:t xml:space="preserve"> </w:t>
            </w:r>
          </w:p>
        </w:tc>
      </w:tr>
      <w:tr w:rsidR="00E41197" w14:paraId="6B7CC290" w14:textId="77777777" w:rsidTr="00E41197">
        <w:tc>
          <w:tcPr>
            <w:tcW w:w="2268" w:type="dxa"/>
          </w:tcPr>
          <w:p w14:paraId="00BD65E1" w14:textId="37FB11F1" w:rsidR="00494292" w:rsidRDefault="006372E5" w:rsidP="00A26EA9">
            <w:r>
              <w:t>Weblink</w:t>
            </w:r>
          </w:p>
        </w:tc>
        <w:tc>
          <w:tcPr>
            <w:tcW w:w="2098" w:type="dxa"/>
          </w:tcPr>
          <w:p w14:paraId="7CFA24E7" w14:textId="36D6BBA1" w:rsidR="00494292" w:rsidRDefault="00494292" w:rsidP="00A26EA9"/>
        </w:tc>
        <w:tc>
          <w:tcPr>
            <w:tcW w:w="1871" w:type="dxa"/>
          </w:tcPr>
          <w:p w14:paraId="2366ACA7" w14:textId="0F3FBDD9" w:rsidR="00494292" w:rsidRDefault="006214ED" w:rsidP="00A26EA9">
            <w:r>
              <w:t>Text</w:t>
            </w:r>
          </w:p>
        </w:tc>
        <w:tc>
          <w:tcPr>
            <w:tcW w:w="2721" w:type="dxa"/>
          </w:tcPr>
          <w:p w14:paraId="34FA55EA" w14:textId="77777777" w:rsidR="00494292" w:rsidRDefault="00494292" w:rsidP="00A26EA9"/>
        </w:tc>
        <w:tc>
          <w:tcPr>
            <w:tcW w:w="5499" w:type="dxa"/>
          </w:tcPr>
          <w:p w14:paraId="02BEC448" w14:textId="00D58731" w:rsidR="00494292" w:rsidRDefault="002947F0" w:rsidP="002947F0">
            <w:r>
              <w:t>Link auf kantonales Angebot der Daten mit weiteren Metadaten</w:t>
            </w:r>
            <w:r w:rsidR="00FE7148">
              <w:t xml:space="preserve"> und Bezugsmöglichkeit</w:t>
            </w:r>
          </w:p>
        </w:tc>
      </w:tr>
      <w:tr w:rsidR="00E41197" w14:paraId="73081FB9" w14:textId="77777777" w:rsidTr="00E41197">
        <w:tc>
          <w:tcPr>
            <w:tcW w:w="2268" w:type="dxa"/>
          </w:tcPr>
          <w:p w14:paraId="47DAE580" w14:textId="4AAC5FC1" w:rsidR="00494292" w:rsidRDefault="00B4606C" w:rsidP="00A26EA9">
            <w:r>
              <w:t>Date</w:t>
            </w:r>
            <w:r w:rsidR="006372E5">
              <w:t>_</w:t>
            </w:r>
            <w:r>
              <w:t>Creation</w:t>
            </w:r>
          </w:p>
        </w:tc>
        <w:tc>
          <w:tcPr>
            <w:tcW w:w="2098" w:type="dxa"/>
          </w:tcPr>
          <w:p w14:paraId="33A33957" w14:textId="4D62F73B" w:rsidR="00494292" w:rsidRDefault="006372E5" w:rsidP="00A26EA9">
            <w:r>
              <w:t>Datum Erstellung Klimaanalyse</w:t>
            </w:r>
          </w:p>
        </w:tc>
        <w:tc>
          <w:tcPr>
            <w:tcW w:w="1871" w:type="dxa"/>
          </w:tcPr>
          <w:p w14:paraId="17DB9048" w14:textId="760EB0AB" w:rsidR="00494292" w:rsidRDefault="006372E5" w:rsidP="00A26EA9">
            <w:r w:rsidRPr="006372E5">
              <w:t>INTERLIS.XMLDate</w:t>
            </w:r>
          </w:p>
        </w:tc>
        <w:tc>
          <w:tcPr>
            <w:tcW w:w="2721" w:type="dxa"/>
          </w:tcPr>
          <w:p w14:paraId="5D3ACD2E" w14:textId="1CAEEF28" w:rsidR="00494292" w:rsidRDefault="006372E5" w:rsidP="00A26EA9">
            <w:r>
              <w:t>2021-10-05</w:t>
            </w:r>
          </w:p>
        </w:tc>
        <w:tc>
          <w:tcPr>
            <w:tcW w:w="5499" w:type="dxa"/>
          </w:tcPr>
          <w:p w14:paraId="33DE524D" w14:textId="2C9C7760" w:rsidR="00494292" w:rsidRDefault="006372E5" w:rsidP="00A26EA9">
            <w:r w:rsidRPr="006372E5">
              <w:t>"1900-1-1" .. "2099-12-31"</w:t>
            </w:r>
          </w:p>
        </w:tc>
      </w:tr>
      <w:tr w:rsidR="00E41197" w14:paraId="485DBC9F" w14:textId="77777777" w:rsidTr="00E41197">
        <w:tc>
          <w:tcPr>
            <w:tcW w:w="2268" w:type="dxa"/>
          </w:tcPr>
          <w:p w14:paraId="4249567C" w14:textId="43D2429A" w:rsidR="00AB752F" w:rsidRDefault="00B4606C" w:rsidP="0015423E">
            <w:r>
              <w:t>Note</w:t>
            </w:r>
          </w:p>
        </w:tc>
        <w:tc>
          <w:tcPr>
            <w:tcW w:w="2098" w:type="dxa"/>
          </w:tcPr>
          <w:p w14:paraId="12879A62" w14:textId="77777777" w:rsidR="00AB752F" w:rsidRDefault="00AB752F" w:rsidP="0015423E">
            <w:r>
              <w:t>Bemerkung</w:t>
            </w:r>
          </w:p>
        </w:tc>
        <w:tc>
          <w:tcPr>
            <w:tcW w:w="1871" w:type="dxa"/>
          </w:tcPr>
          <w:p w14:paraId="773A5214" w14:textId="77777777" w:rsidR="00AB752F" w:rsidRDefault="00AB752F" w:rsidP="0015423E">
            <w:r>
              <w:t>Text</w:t>
            </w:r>
          </w:p>
        </w:tc>
        <w:tc>
          <w:tcPr>
            <w:tcW w:w="2721" w:type="dxa"/>
          </w:tcPr>
          <w:p w14:paraId="136BB71D" w14:textId="77777777" w:rsidR="00AB752F" w:rsidRDefault="00AB752F" w:rsidP="0015423E"/>
        </w:tc>
        <w:tc>
          <w:tcPr>
            <w:tcW w:w="5499" w:type="dxa"/>
          </w:tcPr>
          <w:p w14:paraId="265C921A" w14:textId="77777777" w:rsidR="00AB752F" w:rsidRDefault="00AB752F" w:rsidP="0015423E"/>
        </w:tc>
      </w:tr>
    </w:tbl>
    <w:p w14:paraId="6B6E82DB" w14:textId="52F571F4" w:rsidR="00A26EA9" w:rsidRDefault="00A26EA9" w:rsidP="00A26EA9"/>
    <w:p w14:paraId="2D2182DF" w14:textId="642699A9" w:rsidR="008E05CC" w:rsidRDefault="008E05CC" w:rsidP="00A26EA9">
      <w:r>
        <w:t>Class KlimaPETRasterObject</w:t>
      </w:r>
    </w:p>
    <w:tbl>
      <w:tblPr>
        <w:tblStyle w:val="Tabellenraster"/>
        <w:tblW w:w="14455" w:type="dxa"/>
        <w:tblLayout w:type="fixed"/>
        <w:tblLook w:val="04A0" w:firstRow="1" w:lastRow="0" w:firstColumn="1" w:lastColumn="0" w:noHBand="0" w:noVBand="1"/>
      </w:tblPr>
      <w:tblGrid>
        <w:gridCol w:w="2266"/>
        <w:gridCol w:w="2098"/>
        <w:gridCol w:w="1871"/>
        <w:gridCol w:w="2721"/>
        <w:gridCol w:w="5499"/>
      </w:tblGrid>
      <w:tr w:rsidR="00E41197" w:rsidRPr="00641B88" w14:paraId="179EC7C3" w14:textId="77777777" w:rsidTr="00E41197">
        <w:tc>
          <w:tcPr>
            <w:tcW w:w="2266" w:type="dxa"/>
          </w:tcPr>
          <w:p w14:paraId="6AB5A454" w14:textId="77777777" w:rsidR="008E05CC" w:rsidRPr="00641B88" w:rsidRDefault="008E05CC" w:rsidP="009F064C">
            <w:pPr>
              <w:rPr>
                <w:b/>
              </w:rPr>
            </w:pPr>
            <w:r w:rsidRPr="00641B88">
              <w:rPr>
                <w:b/>
              </w:rPr>
              <w:t>Attributname</w:t>
            </w:r>
          </w:p>
        </w:tc>
        <w:tc>
          <w:tcPr>
            <w:tcW w:w="2098" w:type="dxa"/>
          </w:tcPr>
          <w:p w14:paraId="556E0F12" w14:textId="77777777" w:rsidR="008E05CC" w:rsidRPr="00641B88" w:rsidRDefault="008E05CC" w:rsidP="009F064C">
            <w:pPr>
              <w:rPr>
                <w:b/>
              </w:rPr>
            </w:pPr>
            <w:r w:rsidRPr="00641B88">
              <w:rPr>
                <w:b/>
              </w:rPr>
              <w:t>Erklärung der Merkmale</w:t>
            </w:r>
          </w:p>
        </w:tc>
        <w:tc>
          <w:tcPr>
            <w:tcW w:w="1871" w:type="dxa"/>
          </w:tcPr>
          <w:p w14:paraId="7A44F63C" w14:textId="77777777" w:rsidR="008E05CC" w:rsidRPr="00641B88" w:rsidRDefault="008E05CC" w:rsidP="009F064C">
            <w:pPr>
              <w:rPr>
                <w:b/>
              </w:rPr>
            </w:pPr>
            <w:r w:rsidRPr="00641B88">
              <w:rPr>
                <w:b/>
              </w:rPr>
              <w:t>Datentyp</w:t>
            </w:r>
          </w:p>
        </w:tc>
        <w:tc>
          <w:tcPr>
            <w:tcW w:w="2721" w:type="dxa"/>
          </w:tcPr>
          <w:p w14:paraId="42A74DB0" w14:textId="77777777" w:rsidR="008E05CC" w:rsidRPr="00641B88" w:rsidRDefault="008E05CC" w:rsidP="009F064C">
            <w:pPr>
              <w:rPr>
                <w:b/>
              </w:rPr>
            </w:pPr>
            <w:r w:rsidRPr="00641B88">
              <w:rPr>
                <w:b/>
              </w:rPr>
              <w:t>Beispiel</w:t>
            </w:r>
          </w:p>
        </w:tc>
        <w:tc>
          <w:tcPr>
            <w:tcW w:w="5499" w:type="dxa"/>
          </w:tcPr>
          <w:p w14:paraId="275C3660" w14:textId="77777777" w:rsidR="008E05CC" w:rsidRPr="00641B88" w:rsidRDefault="008E05CC" w:rsidP="009F064C">
            <w:pPr>
              <w:rPr>
                <w:b/>
              </w:rPr>
            </w:pPr>
            <w:r w:rsidRPr="00641B88">
              <w:rPr>
                <w:b/>
              </w:rPr>
              <w:t>Bemerkungen</w:t>
            </w:r>
          </w:p>
        </w:tc>
      </w:tr>
      <w:tr w:rsidR="00E41197" w14:paraId="05B85612" w14:textId="77777777" w:rsidTr="00E41197">
        <w:tc>
          <w:tcPr>
            <w:tcW w:w="2266" w:type="dxa"/>
          </w:tcPr>
          <w:p w14:paraId="3D0B6C1E" w14:textId="53660C52" w:rsidR="008E05CC" w:rsidRDefault="00B4606C" w:rsidP="009F064C">
            <w:r>
              <w:t>ImageFormat</w:t>
            </w:r>
          </w:p>
        </w:tc>
        <w:tc>
          <w:tcPr>
            <w:tcW w:w="2098" w:type="dxa"/>
          </w:tcPr>
          <w:p w14:paraId="7A3F85F9" w14:textId="77777777" w:rsidR="008E05CC" w:rsidRDefault="008E05CC" w:rsidP="009F064C">
            <w:r>
              <w:t>Format der Bilddatei</w:t>
            </w:r>
          </w:p>
        </w:tc>
        <w:tc>
          <w:tcPr>
            <w:tcW w:w="1871" w:type="dxa"/>
          </w:tcPr>
          <w:p w14:paraId="7203A1CE" w14:textId="77777777" w:rsidR="008E05CC" w:rsidRDefault="008E05CC" w:rsidP="009F064C">
            <w:r>
              <w:t>Text</w:t>
            </w:r>
          </w:p>
        </w:tc>
        <w:tc>
          <w:tcPr>
            <w:tcW w:w="2721" w:type="dxa"/>
          </w:tcPr>
          <w:p w14:paraId="106361E3" w14:textId="77777777" w:rsidR="008E05CC" w:rsidRDefault="008E05CC" w:rsidP="009F064C">
            <w:r>
              <w:t>TIF</w:t>
            </w:r>
          </w:p>
        </w:tc>
        <w:tc>
          <w:tcPr>
            <w:tcW w:w="5499" w:type="dxa"/>
          </w:tcPr>
          <w:p w14:paraId="4FAEF34B" w14:textId="61D1C478" w:rsidR="008E05CC" w:rsidRDefault="008E05CC" w:rsidP="009F064C"/>
        </w:tc>
      </w:tr>
      <w:tr w:rsidR="00E41197" w:rsidRPr="00CC6D89" w14:paraId="6D4E31C1" w14:textId="77777777" w:rsidTr="00E41197">
        <w:tc>
          <w:tcPr>
            <w:tcW w:w="2266" w:type="dxa"/>
          </w:tcPr>
          <w:p w14:paraId="0BCAB181" w14:textId="68F6C454" w:rsidR="008E05CC" w:rsidRDefault="008E05CC" w:rsidP="009F064C">
            <w:r>
              <w:t>Compression</w:t>
            </w:r>
          </w:p>
        </w:tc>
        <w:tc>
          <w:tcPr>
            <w:tcW w:w="2098" w:type="dxa"/>
          </w:tcPr>
          <w:p w14:paraId="7A0867D8" w14:textId="2DE85DD7" w:rsidR="008E05CC" w:rsidRDefault="008E05CC" w:rsidP="009F064C">
            <w:r>
              <w:t>Kompression der Bilddatei</w:t>
            </w:r>
          </w:p>
        </w:tc>
        <w:tc>
          <w:tcPr>
            <w:tcW w:w="1871" w:type="dxa"/>
          </w:tcPr>
          <w:p w14:paraId="2F84BC56" w14:textId="645612D9" w:rsidR="008E05CC" w:rsidRDefault="008E05CC" w:rsidP="009F064C">
            <w:r>
              <w:t>Domäne</w:t>
            </w:r>
          </w:p>
        </w:tc>
        <w:tc>
          <w:tcPr>
            <w:tcW w:w="2721" w:type="dxa"/>
          </w:tcPr>
          <w:p w14:paraId="1239F441" w14:textId="03507367" w:rsidR="008E05CC" w:rsidRDefault="008D6E86" w:rsidP="009F064C">
            <w:r>
              <w:t>LZW</w:t>
            </w:r>
          </w:p>
        </w:tc>
        <w:tc>
          <w:tcPr>
            <w:tcW w:w="5499" w:type="dxa"/>
          </w:tcPr>
          <w:p w14:paraId="545C2041" w14:textId="04B6A68F" w:rsidR="008E05CC" w:rsidRPr="008D22B4" w:rsidRDefault="008E05CC" w:rsidP="009F064C">
            <w:pPr>
              <w:rPr>
                <w:lang w:val="en-US"/>
              </w:rPr>
            </w:pPr>
            <w:r w:rsidRPr="008D22B4">
              <w:rPr>
                <w:lang w:val="en-US"/>
              </w:rPr>
              <w:t>CompressionType = (uncompressed,CCITT3,CCITT4,Huffman,JPEG,LZW,PackBits)</w:t>
            </w:r>
          </w:p>
        </w:tc>
      </w:tr>
      <w:tr w:rsidR="00E41197" w:rsidRPr="008E05CC" w14:paraId="7F13C154" w14:textId="77777777" w:rsidTr="00E41197">
        <w:tc>
          <w:tcPr>
            <w:tcW w:w="2266" w:type="dxa"/>
          </w:tcPr>
          <w:p w14:paraId="1D06FE29" w14:textId="762A3732" w:rsidR="00CE53DB" w:rsidRDefault="00CE53DB" w:rsidP="009F064C">
            <w:r>
              <w:t>Groundresolution</w:t>
            </w:r>
          </w:p>
        </w:tc>
        <w:tc>
          <w:tcPr>
            <w:tcW w:w="2098" w:type="dxa"/>
          </w:tcPr>
          <w:p w14:paraId="3051226B" w14:textId="23CB8312" w:rsidR="00CE53DB" w:rsidRDefault="00CE53DB" w:rsidP="009F064C">
            <w:r>
              <w:t>Bodenauflösung in m</w:t>
            </w:r>
          </w:p>
        </w:tc>
        <w:tc>
          <w:tcPr>
            <w:tcW w:w="1871" w:type="dxa"/>
          </w:tcPr>
          <w:p w14:paraId="33A22D33" w14:textId="1BE45B51" w:rsidR="00CE53DB" w:rsidRDefault="00CE53DB" w:rsidP="009F064C">
            <w:r>
              <w:t>Zahl</w:t>
            </w:r>
          </w:p>
        </w:tc>
        <w:tc>
          <w:tcPr>
            <w:tcW w:w="2721" w:type="dxa"/>
          </w:tcPr>
          <w:p w14:paraId="6FACDE8F" w14:textId="550EA129" w:rsidR="00CE53DB" w:rsidRDefault="00CE53DB" w:rsidP="009F064C">
            <w:r>
              <w:t>10m</w:t>
            </w:r>
          </w:p>
        </w:tc>
        <w:tc>
          <w:tcPr>
            <w:tcW w:w="5499" w:type="dxa"/>
          </w:tcPr>
          <w:p w14:paraId="55E2F667" w14:textId="75AD2516" w:rsidR="00CE53DB" w:rsidRPr="008E05CC" w:rsidRDefault="00CE53DB" w:rsidP="009F064C">
            <w:pPr>
              <w:rPr>
                <w:lang w:val="fr-CH"/>
              </w:rPr>
            </w:pPr>
            <w:r>
              <w:rPr>
                <w:lang w:val="fr-CH"/>
              </w:rPr>
              <w:t>Von Basismodell geerbt</w:t>
            </w:r>
          </w:p>
        </w:tc>
      </w:tr>
      <w:tr w:rsidR="00E41197" w:rsidRPr="008E05CC" w14:paraId="7372F88B" w14:textId="77777777" w:rsidTr="00E41197">
        <w:tc>
          <w:tcPr>
            <w:tcW w:w="2266" w:type="dxa"/>
          </w:tcPr>
          <w:p w14:paraId="3C1B7490" w14:textId="2D6820EF" w:rsidR="008E05CC" w:rsidRPr="008E05CC" w:rsidRDefault="008E05CC" w:rsidP="009F064C">
            <w:pPr>
              <w:rPr>
                <w:lang w:val="fr-CH"/>
              </w:rPr>
            </w:pPr>
            <w:r>
              <w:rPr>
                <w:lang w:val="fr-CH"/>
              </w:rPr>
              <w:t>NoDataValue</w:t>
            </w:r>
          </w:p>
        </w:tc>
        <w:tc>
          <w:tcPr>
            <w:tcW w:w="2098" w:type="dxa"/>
          </w:tcPr>
          <w:p w14:paraId="045399E0" w14:textId="15799B54" w:rsidR="008E05CC" w:rsidRPr="008E05CC" w:rsidRDefault="008E05CC" w:rsidP="009F064C">
            <w:pPr>
              <w:rPr>
                <w:lang w:val="fr-CH"/>
              </w:rPr>
            </w:pPr>
            <w:r>
              <w:rPr>
                <w:lang w:val="fr-CH"/>
              </w:rPr>
              <w:t xml:space="preserve">Wert für </w:t>
            </w:r>
            <w:r w:rsidR="002B61EB">
              <w:rPr>
                <w:lang w:val="fr-CH"/>
              </w:rPr>
              <w:t>«k</w:t>
            </w:r>
            <w:r>
              <w:rPr>
                <w:lang w:val="fr-CH"/>
              </w:rPr>
              <w:t>eine</w:t>
            </w:r>
            <w:r w:rsidR="002B61EB">
              <w:rPr>
                <w:lang w:val="fr-CH"/>
              </w:rPr>
              <w:t xml:space="preserve"> </w:t>
            </w:r>
            <w:r>
              <w:rPr>
                <w:lang w:val="fr-CH"/>
              </w:rPr>
              <w:t>Werte</w:t>
            </w:r>
            <w:r w:rsidR="002B61EB">
              <w:rPr>
                <w:lang w:val="fr-CH"/>
              </w:rPr>
              <w:t>»</w:t>
            </w:r>
          </w:p>
        </w:tc>
        <w:tc>
          <w:tcPr>
            <w:tcW w:w="1871" w:type="dxa"/>
          </w:tcPr>
          <w:p w14:paraId="1642C686" w14:textId="3D9350BE" w:rsidR="008E05CC" w:rsidRPr="008E05CC" w:rsidRDefault="00683081" w:rsidP="009F064C">
            <w:pPr>
              <w:rPr>
                <w:lang w:val="fr-CH"/>
              </w:rPr>
            </w:pPr>
            <w:r>
              <w:rPr>
                <w:lang w:val="fr-CH"/>
              </w:rPr>
              <w:t>Zahl</w:t>
            </w:r>
          </w:p>
        </w:tc>
        <w:tc>
          <w:tcPr>
            <w:tcW w:w="2721" w:type="dxa"/>
          </w:tcPr>
          <w:p w14:paraId="1AC6B33C" w14:textId="7B445752" w:rsidR="008E05CC" w:rsidRPr="008E05CC" w:rsidRDefault="008E05CC" w:rsidP="009F064C">
            <w:pPr>
              <w:rPr>
                <w:lang w:val="fr-CH"/>
              </w:rPr>
            </w:pPr>
            <w:r>
              <w:rPr>
                <w:lang w:val="fr-CH"/>
              </w:rPr>
              <w:t>9999</w:t>
            </w:r>
          </w:p>
        </w:tc>
        <w:tc>
          <w:tcPr>
            <w:tcW w:w="5499" w:type="dxa"/>
          </w:tcPr>
          <w:p w14:paraId="53D6D33F" w14:textId="1C97176A" w:rsidR="008E05CC" w:rsidRPr="008E05CC" w:rsidRDefault="00683081" w:rsidP="009F064C">
            <w:pPr>
              <w:rPr>
                <w:lang w:val="fr-CH"/>
              </w:rPr>
            </w:pPr>
            <w:r w:rsidRPr="00683081">
              <w:rPr>
                <w:lang w:val="fr-CH"/>
              </w:rPr>
              <w:t>100 .. 9999</w:t>
            </w:r>
            <w:r w:rsidRPr="00683081" w:rsidDel="00683081">
              <w:rPr>
                <w:lang w:val="fr-CH"/>
              </w:rPr>
              <w:t xml:space="preserve"> </w:t>
            </w:r>
          </w:p>
        </w:tc>
      </w:tr>
      <w:tr w:rsidR="00E41197" w14:paraId="54DB0D10" w14:textId="77777777" w:rsidTr="00E41197">
        <w:tc>
          <w:tcPr>
            <w:tcW w:w="2266" w:type="dxa"/>
          </w:tcPr>
          <w:p w14:paraId="487A95E1" w14:textId="77777777" w:rsidR="00472CE6" w:rsidRDefault="00472CE6" w:rsidP="0015423E">
            <w:r>
              <w:t>Specialidentifier</w:t>
            </w:r>
          </w:p>
        </w:tc>
        <w:tc>
          <w:tcPr>
            <w:tcW w:w="2098" w:type="dxa"/>
          </w:tcPr>
          <w:p w14:paraId="21D4A4CB" w14:textId="77777777" w:rsidR="00472CE6" w:rsidRDefault="00472CE6" w:rsidP="0015423E">
            <w:r>
              <w:t>Eindeutiger Identifikator</w:t>
            </w:r>
          </w:p>
          <w:p w14:paraId="75C2C13B" w14:textId="77777777" w:rsidR="00472CE6" w:rsidRDefault="00472CE6" w:rsidP="0015423E">
            <w:r>
              <w:t>(NICHT System-ID!) z.B.</w:t>
            </w:r>
          </w:p>
          <w:p w14:paraId="4B7BEB32" w14:textId="77777777" w:rsidR="00472CE6" w:rsidRDefault="00472CE6" w:rsidP="0015423E">
            <w:r>
              <w:t>Dateipfad des Bildes inkl.</w:t>
            </w:r>
          </w:p>
          <w:p w14:paraId="6BFAB341" w14:textId="77777777" w:rsidR="00472CE6" w:rsidRDefault="00472CE6" w:rsidP="0015423E">
            <w:r>
              <w:lastRenderedPageBreak/>
              <w:t>Erweiterung</w:t>
            </w:r>
          </w:p>
        </w:tc>
        <w:tc>
          <w:tcPr>
            <w:tcW w:w="1871" w:type="dxa"/>
          </w:tcPr>
          <w:p w14:paraId="0BBBB981" w14:textId="77777777" w:rsidR="00472CE6" w:rsidRDefault="00472CE6" w:rsidP="0015423E"/>
        </w:tc>
        <w:tc>
          <w:tcPr>
            <w:tcW w:w="2721" w:type="dxa"/>
          </w:tcPr>
          <w:p w14:paraId="3BC84B20" w14:textId="0B8A7472" w:rsidR="00472CE6" w:rsidRDefault="00683081" w:rsidP="0015423E">
            <w:r w:rsidRPr="00683081">
              <w:t>https://map.geo.lu.ch/klimakarten/klimaanalyse_tag?FOCUS=2664732:1224317:18060</w:t>
            </w:r>
          </w:p>
        </w:tc>
        <w:tc>
          <w:tcPr>
            <w:tcW w:w="5499" w:type="dxa"/>
          </w:tcPr>
          <w:p w14:paraId="0DF6EC7C" w14:textId="60A3F891" w:rsidR="00472CE6" w:rsidRDefault="00472CE6" w:rsidP="003850E3">
            <w:r w:rsidRPr="00AB752F">
              <w:t>Von Basismodell geerbt</w:t>
            </w:r>
          </w:p>
        </w:tc>
      </w:tr>
    </w:tbl>
    <w:p w14:paraId="117DAE0C" w14:textId="3E943C58" w:rsidR="006562F6" w:rsidRPr="0052376F" w:rsidRDefault="006562F6" w:rsidP="00CA39CC">
      <w:pPr>
        <w:pStyle w:val="berschrift3"/>
        <w:numPr>
          <w:ilvl w:val="0"/>
          <w:numId w:val="0"/>
        </w:numPr>
        <w:rPr>
          <w:vanish/>
        </w:rPr>
      </w:pPr>
      <w:bookmarkStart w:id="20" w:name="_Toc148029275"/>
      <w:bookmarkEnd w:id="20"/>
    </w:p>
    <w:p w14:paraId="5A6EB651" w14:textId="77777777" w:rsidR="002C104D" w:rsidRDefault="002C104D" w:rsidP="002C104D">
      <w:pPr>
        <w:pStyle w:val="berschrift3"/>
        <w:numPr>
          <w:ilvl w:val="0"/>
          <w:numId w:val="0"/>
        </w:numPr>
      </w:pPr>
    </w:p>
    <w:p w14:paraId="2F093BB6" w14:textId="307806D3" w:rsidR="002C104D" w:rsidRPr="002C104D" w:rsidRDefault="002C104D" w:rsidP="002C104D">
      <w:pPr>
        <w:sectPr w:rsidR="002C104D" w:rsidRPr="002C104D" w:rsidSect="00E41197">
          <w:pgSz w:w="16838" w:h="11906" w:orient="landscape"/>
          <w:pgMar w:top="1417" w:right="1308" w:bottom="1417" w:left="1134" w:header="708" w:footer="708" w:gutter="0"/>
          <w:cols w:space="708"/>
          <w:titlePg/>
          <w:docGrid w:linePitch="360"/>
        </w:sectPr>
      </w:pPr>
    </w:p>
    <w:p w14:paraId="45574B5F" w14:textId="2D9A82FB" w:rsidR="00F237EA" w:rsidRDefault="009755FE" w:rsidP="00F237EA">
      <w:pPr>
        <w:pStyle w:val="berschrift1"/>
      </w:pPr>
      <w:bookmarkStart w:id="21" w:name="_Toc196407207"/>
      <w:r>
        <w:lastRenderedPageBreak/>
        <w:t>Darstellungsmodell</w:t>
      </w:r>
      <w:bookmarkEnd w:id="21"/>
    </w:p>
    <w:p w14:paraId="6EC1D19B" w14:textId="594A1EF2" w:rsidR="005568FC" w:rsidRDefault="005568FC" w:rsidP="005568FC">
      <w:r>
        <w:t>Die hochgeladenen Rasterdaten werden mittels einem Mapfile einheitlich dargestellt. NoData Value</w:t>
      </w:r>
      <w:r w:rsidR="002C0883">
        <w:t xml:space="preserve"> </w:t>
      </w:r>
      <w:r w:rsidR="00E51F36">
        <w:t xml:space="preserve">sollte vorzugsweise auf </w:t>
      </w:r>
      <w:r>
        <w:t>9999</w:t>
      </w:r>
      <w:r w:rsidR="00E51F36">
        <w:t xml:space="preserve"> gesetzt sein.</w:t>
      </w:r>
    </w:p>
    <w:p w14:paraId="4EF506D8" w14:textId="4EB399BE" w:rsidR="005568FC" w:rsidRDefault="005568FC" w:rsidP="005568FC">
      <w:r>
        <w:t xml:space="preserve">Die </w:t>
      </w:r>
      <w:r w:rsidR="002C0883">
        <w:t xml:space="preserve">Pixelwerte </w:t>
      </w:r>
      <w:r>
        <w:t xml:space="preserve">können in genauerer Form vorliegen z.B. 33.6°C und werden </w:t>
      </w:r>
      <w:r w:rsidR="002C0883">
        <w:t xml:space="preserve">für die Visualisierung </w:t>
      </w:r>
      <w:r>
        <w:t>durch das Mapfile einer der folgenden Kategorien zugewiesen:</w:t>
      </w:r>
    </w:p>
    <w:p w14:paraId="067DD4C5" w14:textId="77777777" w:rsidR="005568FC" w:rsidRDefault="005568FC" w:rsidP="005568FC"/>
    <w:tbl>
      <w:tblPr>
        <w:tblStyle w:val="Tabellenraster"/>
        <w:tblW w:w="0" w:type="auto"/>
        <w:tblInd w:w="1980" w:type="dxa"/>
        <w:tblLook w:val="04A0" w:firstRow="1" w:lastRow="0" w:firstColumn="1" w:lastColumn="0" w:noHBand="0" w:noVBand="1"/>
      </w:tblPr>
      <w:tblGrid>
        <w:gridCol w:w="1984"/>
        <w:gridCol w:w="1701"/>
        <w:gridCol w:w="426"/>
        <w:gridCol w:w="850"/>
      </w:tblGrid>
      <w:tr w:rsidR="005568FC" w14:paraId="0CB28D65" w14:textId="77777777" w:rsidTr="001E4F4E">
        <w:tc>
          <w:tcPr>
            <w:tcW w:w="1984" w:type="dxa"/>
          </w:tcPr>
          <w:p w14:paraId="3F2E5897" w14:textId="4436C853" w:rsidR="005568FC" w:rsidRDefault="005568FC" w:rsidP="005568FC">
            <w:r>
              <w:t>Bezeichnung</w:t>
            </w:r>
            <w:r w:rsidR="009F5CCA">
              <w:t xml:space="preserve"> [°C]</w:t>
            </w:r>
          </w:p>
        </w:tc>
        <w:tc>
          <w:tcPr>
            <w:tcW w:w="2127" w:type="dxa"/>
            <w:gridSpan w:val="2"/>
          </w:tcPr>
          <w:p w14:paraId="34DE0FB5" w14:textId="02318A75" w:rsidR="005568FC" w:rsidRDefault="005568FC" w:rsidP="005568FC">
            <w:r>
              <w:t>RGB</w:t>
            </w:r>
          </w:p>
        </w:tc>
        <w:tc>
          <w:tcPr>
            <w:tcW w:w="850" w:type="dxa"/>
          </w:tcPr>
          <w:p w14:paraId="460D70F0" w14:textId="77777777" w:rsidR="005568FC" w:rsidRDefault="005568FC" w:rsidP="005568FC"/>
        </w:tc>
      </w:tr>
      <w:tr w:rsidR="005568FC" w14:paraId="5909AC0C" w14:textId="77777777" w:rsidTr="001E4F4E">
        <w:tc>
          <w:tcPr>
            <w:tcW w:w="1984" w:type="dxa"/>
          </w:tcPr>
          <w:p w14:paraId="38E705E0" w14:textId="1C063659" w:rsidR="005568FC" w:rsidRDefault="00854889" w:rsidP="005568FC">
            <w:r>
              <w:t>&lt;= 18</w:t>
            </w:r>
          </w:p>
        </w:tc>
        <w:tc>
          <w:tcPr>
            <w:tcW w:w="1701" w:type="dxa"/>
          </w:tcPr>
          <w:p w14:paraId="11D94655" w14:textId="043DEED4" w:rsidR="005568FC" w:rsidRDefault="000C06D4" w:rsidP="005568FC">
            <w:r>
              <w:t>0-48-246</w:t>
            </w:r>
          </w:p>
        </w:tc>
        <w:tc>
          <w:tcPr>
            <w:tcW w:w="426" w:type="dxa"/>
            <w:shd w:val="clear" w:color="auto" w:fill="0030F6"/>
          </w:tcPr>
          <w:p w14:paraId="576BEA31" w14:textId="77777777" w:rsidR="005568FC" w:rsidRDefault="005568FC" w:rsidP="005568FC"/>
        </w:tc>
        <w:tc>
          <w:tcPr>
            <w:tcW w:w="850" w:type="dxa"/>
          </w:tcPr>
          <w:p w14:paraId="6204464C" w14:textId="77777777" w:rsidR="005568FC" w:rsidRDefault="005568FC" w:rsidP="005568FC"/>
        </w:tc>
      </w:tr>
      <w:tr w:rsidR="005568FC" w14:paraId="639439CB" w14:textId="77777777" w:rsidTr="001E4F4E">
        <w:tc>
          <w:tcPr>
            <w:tcW w:w="1984" w:type="dxa"/>
          </w:tcPr>
          <w:p w14:paraId="631A2B6A" w14:textId="7F93CCEC" w:rsidR="005568FC" w:rsidRDefault="00854889" w:rsidP="00854889">
            <w:r>
              <w:t xml:space="preserve">&gt; 18 </w:t>
            </w:r>
            <w:r w:rsidR="00A2773B">
              <w:t>–</w:t>
            </w:r>
            <w:r>
              <w:t xml:space="preserve"> 20</w:t>
            </w:r>
          </w:p>
        </w:tc>
        <w:tc>
          <w:tcPr>
            <w:tcW w:w="1701" w:type="dxa"/>
          </w:tcPr>
          <w:p w14:paraId="7E00604A" w14:textId="0247F0F4" w:rsidR="005568FC" w:rsidRDefault="000C06D4" w:rsidP="005568FC">
            <w:r>
              <w:t>25-97-187</w:t>
            </w:r>
          </w:p>
        </w:tc>
        <w:tc>
          <w:tcPr>
            <w:tcW w:w="426" w:type="dxa"/>
            <w:shd w:val="clear" w:color="auto" w:fill="1961BB"/>
          </w:tcPr>
          <w:p w14:paraId="6F7AEE77" w14:textId="77777777" w:rsidR="005568FC" w:rsidRDefault="005568FC" w:rsidP="005568FC"/>
        </w:tc>
        <w:tc>
          <w:tcPr>
            <w:tcW w:w="850" w:type="dxa"/>
          </w:tcPr>
          <w:p w14:paraId="5A1B4789" w14:textId="77777777" w:rsidR="005568FC" w:rsidRDefault="005568FC" w:rsidP="005568FC"/>
        </w:tc>
      </w:tr>
      <w:tr w:rsidR="005568FC" w14:paraId="12A1D0F7" w14:textId="77777777" w:rsidTr="001E4F4E">
        <w:tc>
          <w:tcPr>
            <w:tcW w:w="1984" w:type="dxa"/>
          </w:tcPr>
          <w:p w14:paraId="487A1795" w14:textId="0C9A0B47" w:rsidR="005568FC" w:rsidRDefault="00854889" w:rsidP="005568FC">
            <w:r>
              <w:t>&gt; 20 – 22</w:t>
            </w:r>
          </w:p>
        </w:tc>
        <w:tc>
          <w:tcPr>
            <w:tcW w:w="1701" w:type="dxa"/>
          </w:tcPr>
          <w:p w14:paraId="0EE78C1E" w14:textId="49FBDD89" w:rsidR="005568FC" w:rsidRDefault="00E80F51" w:rsidP="005568FC">
            <w:r>
              <w:t>43-126-133</w:t>
            </w:r>
          </w:p>
        </w:tc>
        <w:tc>
          <w:tcPr>
            <w:tcW w:w="426" w:type="dxa"/>
            <w:shd w:val="clear" w:color="auto" w:fill="2B7E85"/>
          </w:tcPr>
          <w:p w14:paraId="63F71E55" w14:textId="77777777" w:rsidR="005568FC" w:rsidRDefault="005568FC" w:rsidP="005568FC"/>
        </w:tc>
        <w:tc>
          <w:tcPr>
            <w:tcW w:w="850" w:type="dxa"/>
          </w:tcPr>
          <w:p w14:paraId="1A538F01" w14:textId="77777777" w:rsidR="005568FC" w:rsidRDefault="005568FC" w:rsidP="005568FC"/>
        </w:tc>
      </w:tr>
      <w:tr w:rsidR="005568FC" w14:paraId="4EAEDBE7" w14:textId="77777777" w:rsidTr="001E4F4E">
        <w:tc>
          <w:tcPr>
            <w:tcW w:w="1984" w:type="dxa"/>
          </w:tcPr>
          <w:p w14:paraId="64DA3EAA" w14:textId="0706D685" w:rsidR="005568FC" w:rsidRDefault="00854889" w:rsidP="005568FC">
            <w:r>
              <w:t>&gt; 22 – 24</w:t>
            </w:r>
          </w:p>
        </w:tc>
        <w:tc>
          <w:tcPr>
            <w:tcW w:w="1701" w:type="dxa"/>
          </w:tcPr>
          <w:p w14:paraId="23A2DCAC" w14:textId="1C0403A7" w:rsidR="005568FC" w:rsidRDefault="00E80F51" w:rsidP="00E80F51">
            <w:r>
              <w:t>64-148-81</w:t>
            </w:r>
          </w:p>
        </w:tc>
        <w:tc>
          <w:tcPr>
            <w:tcW w:w="426" w:type="dxa"/>
            <w:shd w:val="clear" w:color="auto" w:fill="409451"/>
          </w:tcPr>
          <w:p w14:paraId="39F86EF4" w14:textId="77777777" w:rsidR="005568FC" w:rsidRDefault="005568FC" w:rsidP="005568FC"/>
        </w:tc>
        <w:tc>
          <w:tcPr>
            <w:tcW w:w="850" w:type="dxa"/>
          </w:tcPr>
          <w:p w14:paraId="0AC55086" w14:textId="77777777" w:rsidR="005568FC" w:rsidRDefault="005568FC" w:rsidP="005568FC"/>
        </w:tc>
      </w:tr>
      <w:tr w:rsidR="005568FC" w14:paraId="5320835B" w14:textId="77777777" w:rsidTr="001E4F4E">
        <w:tc>
          <w:tcPr>
            <w:tcW w:w="1984" w:type="dxa"/>
          </w:tcPr>
          <w:p w14:paraId="253701BD" w14:textId="6F184023" w:rsidR="005568FC" w:rsidRDefault="00854889" w:rsidP="005568FC">
            <w:r>
              <w:t>&gt; 24 – 26</w:t>
            </w:r>
          </w:p>
        </w:tc>
        <w:tc>
          <w:tcPr>
            <w:tcW w:w="1701" w:type="dxa"/>
          </w:tcPr>
          <w:p w14:paraId="4A4A7AD0" w14:textId="2374754E" w:rsidR="005568FC" w:rsidRDefault="00E80F51" w:rsidP="005568FC">
            <w:r>
              <w:t>80-168-26</w:t>
            </w:r>
          </w:p>
        </w:tc>
        <w:tc>
          <w:tcPr>
            <w:tcW w:w="426" w:type="dxa"/>
            <w:shd w:val="clear" w:color="auto" w:fill="50A81A"/>
          </w:tcPr>
          <w:p w14:paraId="26565E86" w14:textId="77777777" w:rsidR="005568FC" w:rsidRDefault="005568FC" w:rsidP="005568FC"/>
        </w:tc>
        <w:tc>
          <w:tcPr>
            <w:tcW w:w="850" w:type="dxa"/>
          </w:tcPr>
          <w:p w14:paraId="5A74EFCD" w14:textId="77777777" w:rsidR="005568FC" w:rsidRDefault="005568FC" w:rsidP="005568FC"/>
        </w:tc>
      </w:tr>
      <w:tr w:rsidR="005568FC" w14:paraId="314F4D8D" w14:textId="77777777" w:rsidTr="001E4F4E">
        <w:tc>
          <w:tcPr>
            <w:tcW w:w="1984" w:type="dxa"/>
          </w:tcPr>
          <w:p w14:paraId="215C2BE0" w14:textId="45FB03EC" w:rsidR="005568FC" w:rsidRDefault="00854889" w:rsidP="005568FC">
            <w:r>
              <w:t>&gt; 26 – 28</w:t>
            </w:r>
          </w:p>
        </w:tc>
        <w:tc>
          <w:tcPr>
            <w:tcW w:w="1701" w:type="dxa"/>
          </w:tcPr>
          <w:p w14:paraId="680C06D7" w14:textId="0E024167" w:rsidR="005568FC" w:rsidRDefault="00821761" w:rsidP="005568FC">
            <w:r>
              <w:t>130-182-19</w:t>
            </w:r>
          </w:p>
        </w:tc>
        <w:tc>
          <w:tcPr>
            <w:tcW w:w="426" w:type="dxa"/>
            <w:shd w:val="clear" w:color="auto" w:fill="82B613"/>
          </w:tcPr>
          <w:p w14:paraId="306F5779" w14:textId="77777777" w:rsidR="005568FC" w:rsidRDefault="005568FC" w:rsidP="005568FC"/>
        </w:tc>
        <w:tc>
          <w:tcPr>
            <w:tcW w:w="850" w:type="dxa"/>
          </w:tcPr>
          <w:p w14:paraId="3A7B8FFA" w14:textId="77777777" w:rsidR="005568FC" w:rsidRDefault="005568FC" w:rsidP="005568FC"/>
        </w:tc>
      </w:tr>
      <w:tr w:rsidR="005568FC" w14:paraId="7406341C" w14:textId="77777777" w:rsidTr="001E4F4E">
        <w:tc>
          <w:tcPr>
            <w:tcW w:w="1984" w:type="dxa"/>
          </w:tcPr>
          <w:p w14:paraId="4A5EEAFF" w14:textId="76E04A7F" w:rsidR="005568FC" w:rsidRDefault="00854889" w:rsidP="005568FC">
            <w:r>
              <w:t>&gt; 28 – 30</w:t>
            </w:r>
          </w:p>
        </w:tc>
        <w:tc>
          <w:tcPr>
            <w:tcW w:w="1701" w:type="dxa"/>
          </w:tcPr>
          <w:p w14:paraId="366A0B22" w14:textId="0F2D5D7F" w:rsidR="005568FC" w:rsidRDefault="00821761" w:rsidP="005568FC">
            <w:r>
              <w:t>184-206-20</w:t>
            </w:r>
          </w:p>
        </w:tc>
        <w:tc>
          <w:tcPr>
            <w:tcW w:w="426" w:type="dxa"/>
            <w:shd w:val="clear" w:color="auto" w:fill="B8CE14"/>
          </w:tcPr>
          <w:p w14:paraId="1D39F0AB" w14:textId="77777777" w:rsidR="005568FC" w:rsidRDefault="005568FC" w:rsidP="005568FC"/>
        </w:tc>
        <w:tc>
          <w:tcPr>
            <w:tcW w:w="850" w:type="dxa"/>
          </w:tcPr>
          <w:p w14:paraId="52D29761" w14:textId="77777777" w:rsidR="005568FC" w:rsidRDefault="005568FC" w:rsidP="005568FC"/>
        </w:tc>
      </w:tr>
      <w:tr w:rsidR="00854889" w14:paraId="19B8EECF" w14:textId="77777777" w:rsidTr="001E4F4E">
        <w:tc>
          <w:tcPr>
            <w:tcW w:w="1984" w:type="dxa"/>
          </w:tcPr>
          <w:p w14:paraId="6BE3537F" w14:textId="4C2B1A70" w:rsidR="00854889" w:rsidRDefault="00854889" w:rsidP="005568FC">
            <w:r>
              <w:t>&gt; 30 – 32</w:t>
            </w:r>
          </w:p>
        </w:tc>
        <w:tc>
          <w:tcPr>
            <w:tcW w:w="1701" w:type="dxa"/>
          </w:tcPr>
          <w:p w14:paraId="0B071724" w14:textId="7110FC5D" w:rsidR="00854889" w:rsidRDefault="00821761" w:rsidP="005568FC">
            <w:r>
              <w:t>223-231-0</w:t>
            </w:r>
          </w:p>
        </w:tc>
        <w:tc>
          <w:tcPr>
            <w:tcW w:w="426" w:type="dxa"/>
            <w:shd w:val="clear" w:color="auto" w:fill="DFE700"/>
          </w:tcPr>
          <w:p w14:paraId="2A0F780D" w14:textId="77777777" w:rsidR="00854889" w:rsidRDefault="00854889" w:rsidP="005568FC"/>
        </w:tc>
        <w:tc>
          <w:tcPr>
            <w:tcW w:w="850" w:type="dxa"/>
          </w:tcPr>
          <w:p w14:paraId="2E7D5880" w14:textId="77777777" w:rsidR="00854889" w:rsidRDefault="00854889" w:rsidP="005568FC"/>
        </w:tc>
      </w:tr>
      <w:tr w:rsidR="00854889" w14:paraId="711C7BDD" w14:textId="77777777" w:rsidTr="001E4F4E">
        <w:tc>
          <w:tcPr>
            <w:tcW w:w="1984" w:type="dxa"/>
          </w:tcPr>
          <w:p w14:paraId="7F661C98" w14:textId="0032B51C" w:rsidR="00854889" w:rsidRDefault="00854889" w:rsidP="005568FC">
            <w:r>
              <w:t>&gt; 32 – 34</w:t>
            </w:r>
          </w:p>
        </w:tc>
        <w:tc>
          <w:tcPr>
            <w:tcW w:w="1701" w:type="dxa"/>
          </w:tcPr>
          <w:p w14:paraId="0B63FD8A" w14:textId="4228FBB3" w:rsidR="00854889" w:rsidRDefault="008C044E" w:rsidP="005568FC">
            <w:r>
              <w:t>255-255-0</w:t>
            </w:r>
          </w:p>
        </w:tc>
        <w:tc>
          <w:tcPr>
            <w:tcW w:w="426" w:type="dxa"/>
            <w:shd w:val="clear" w:color="auto" w:fill="FFFF00"/>
          </w:tcPr>
          <w:p w14:paraId="1602569A" w14:textId="77777777" w:rsidR="00854889" w:rsidRDefault="00854889" w:rsidP="005568FC"/>
        </w:tc>
        <w:tc>
          <w:tcPr>
            <w:tcW w:w="850" w:type="dxa"/>
          </w:tcPr>
          <w:p w14:paraId="72C0FFA6" w14:textId="77777777" w:rsidR="00854889" w:rsidRDefault="00854889" w:rsidP="005568FC"/>
        </w:tc>
      </w:tr>
      <w:tr w:rsidR="00854889" w14:paraId="3E2C89CD" w14:textId="77777777" w:rsidTr="001E4F4E">
        <w:tc>
          <w:tcPr>
            <w:tcW w:w="1984" w:type="dxa"/>
          </w:tcPr>
          <w:p w14:paraId="150E5AAB" w14:textId="18095EAD" w:rsidR="00854889" w:rsidRDefault="00854889" w:rsidP="005568FC">
            <w:r>
              <w:t>&gt; 34 – 36</w:t>
            </w:r>
          </w:p>
        </w:tc>
        <w:tc>
          <w:tcPr>
            <w:tcW w:w="1701" w:type="dxa"/>
          </w:tcPr>
          <w:p w14:paraId="62B90957" w14:textId="7B051630" w:rsidR="00854889" w:rsidRDefault="008C044E" w:rsidP="005568FC">
            <w:r>
              <w:t>250-224-31</w:t>
            </w:r>
          </w:p>
        </w:tc>
        <w:tc>
          <w:tcPr>
            <w:tcW w:w="426" w:type="dxa"/>
            <w:shd w:val="clear" w:color="auto" w:fill="FAE01F"/>
          </w:tcPr>
          <w:p w14:paraId="6FA849C9" w14:textId="77777777" w:rsidR="00854889" w:rsidRDefault="00854889" w:rsidP="005568FC"/>
        </w:tc>
        <w:tc>
          <w:tcPr>
            <w:tcW w:w="850" w:type="dxa"/>
          </w:tcPr>
          <w:p w14:paraId="2623958A" w14:textId="77777777" w:rsidR="00854889" w:rsidRDefault="00854889" w:rsidP="005568FC"/>
        </w:tc>
      </w:tr>
      <w:tr w:rsidR="00854889" w14:paraId="17597228" w14:textId="77777777" w:rsidTr="001E4F4E">
        <w:tc>
          <w:tcPr>
            <w:tcW w:w="1984" w:type="dxa"/>
          </w:tcPr>
          <w:p w14:paraId="7DFA07E3" w14:textId="539417D8" w:rsidR="00854889" w:rsidRDefault="00854889" w:rsidP="005568FC">
            <w:r>
              <w:t>&gt; 36 – 38</w:t>
            </w:r>
          </w:p>
        </w:tc>
        <w:tc>
          <w:tcPr>
            <w:tcW w:w="1701" w:type="dxa"/>
          </w:tcPr>
          <w:p w14:paraId="7C0D8639" w14:textId="0609AD33" w:rsidR="00854889" w:rsidRDefault="008C044E" w:rsidP="005568FC">
            <w:r>
              <w:t>247-176-25</w:t>
            </w:r>
          </w:p>
        </w:tc>
        <w:tc>
          <w:tcPr>
            <w:tcW w:w="426" w:type="dxa"/>
            <w:shd w:val="clear" w:color="auto" w:fill="F7B019"/>
          </w:tcPr>
          <w:p w14:paraId="2DE3352A" w14:textId="77777777" w:rsidR="00854889" w:rsidRDefault="00854889" w:rsidP="005568FC"/>
        </w:tc>
        <w:tc>
          <w:tcPr>
            <w:tcW w:w="850" w:type="dxa"/>
          </w:tcPr>
          <w:p w14:paraId="007B5ADD" w14:textId="77777777" w:rsidR="00854889" w:rsidRDefault="00854889" w:rsidP="005568FC"/>
        </w:tc>
      </w:tr>
      <w:tr w:rsidR="00854889" w14:paraId="41E86628" w14:textId="77777777" w:rsidTr="001E4F4E">
        <w:tc>
          <w:tcPr>
            <w:tcW w:w="1984" w:type="dxa"/>
          </w:tcPr>
          <w:p w14:paraId="56C79BC6" w14:textId="012B4F58" w:rsidR="00854889" w:rsidRDefault="00854889" w:rsidP="005568FC">
            <w:r>
              <w:t>&gt; 38 – 40</w:t>
            </w:r>
          </w:p>
        </w:tc>
        <w:tc>
          <w:tcPr>
            <w:tcW w:w="1701" w:type="dxa"/>
          </w:tcPr>
          <w:p w14:paraId="42AFCCE7" w14:textId="2C1C7CA9" w:rsidR="00854889" w:rsidRDefault="008C044E" w:rsidP="005568FC">
            <w:r>
              <w:t>243-113-21</w:t>
            </w:r>
          </w:p>
        </w:tc>
        <w:tc>
          <w:tcPr>
            <w:tcW w:w="426" w:type="dxa"/>
            <w:shd w:val="clear" w:color="auto" w:fill="F37115"/>
          </w:tcPr>
          <w:p w14:paraId="6D5488D1" w14:textId="77777777" w:rsidR="00854889" w:rsidRDefault="00854889" w:rsidP="005568FC"/>
        </w:tc>
        <w:tc>
          <w:tcPr>
            <w:tcW w:w="850" w:type="dxa"/>
          </w:tcPr>
          <w:p w14:paraId="5F119E07" w14:textId="77777777" w:rsidR="00854889" w:rsidRDefault="00854889" w:rsidP="005568FC"/>
        </w:tc>
      </w:tr>
      <w:tr w:rsidR="00854889" w14:paraId="5CF69411" w14:textId="77777777" w:rsidTr="001E4F4E">
        <w:tc>
          <w:tcPr>
            <w:tcW w:w="1984" w:type="dxa"/>
          </w:tcPr>
          <w:p w14:paraId="0F888B8D" w14:textId="668D84DB" w:rsidR="00854889" w:rsidRDefault="00854889" w:rsidP="005568FC">
            <w:r>
              <w:t>&gt; 40 – 42</w:t>
            </w:r>
          </w:p>
        </w:tc>
        <w:tc>
          <w:tcPr>
            <w:tcW w:w="1701" w:type="dxa"/>
          </w:tcPr>
          <w:p w14:paraId="045E52F4" w14:textId="5459000C" w:rsidR="00854889" w:rsidRDefault="008C044E" w:rsidP="005568FC">
            <w:r>
              <w:t>255-43-24</w:t>
            </w:r>
          </w:p>
        </w:tc>
        <w:tc>
          <w:tcPr>
            <w:tcW w:w="426" w:type="dxa"/>
            <w:shd w:val="clear" w:color="auto" w:fill="FF2B18"/>
          </w:tcPr>
          <w:p w14:paraId="31A10CFE" w14:textId="77777777" w:rsidR="00854889" w:rsidRDefault="00854889" w:rsidP="005568FC"/>
        </w:tc>
        <w:tc>
          <w:tcPr>
            <w:tcW w:w="850" w:type="dxa"/>
          </w:tcPr>
          <w:p w14:paraId="0A7C4884" w14:textId="77777777" w:rsidR="00854889" w:rsidRDefault="00854889" w:rsidP="005568FC"/>
        </w:tc>
      </w:tr>
      <w:tr w:rsidR="00854889" w14:paraId="62CCB3ED" w14:textId="77777777" w:rsidTr="001E4F4E">
        <w:tc>
          <w:tcPr>
            <w:tcW w:w="1984" w:type="dxa"/>
          </w:tcPr>
          <w:p w14:paraId="16967606" w14:textId="5431CCF6" w:rsidR="00854889" w:rsidRDefault="00854889" w:rsidP="005568FC">
            <w:r>
              <w:t>&gt; 42 – 44</w:t>
            </w:r>
          </w:p>
        </w:tc>
        <w:tc>
          <w:tcPr>
            <w:tcW w:w="1701" w:type="dxa"/>
          </w:tcPr>
          <w:p w14:paraId="253A7E53" w14:textId="2D816DB4" w:rsidR="00854889" w:rsidRDefault="008C044E" w:rsidP="005568FC">
            <w:r>
              <w:t>230-0-0</w:t>
            </w:r>
          </w:p>
        </w:tc>
        <w:tc>
          <w:tcPr>
            <w:tcW w:w="426" w:type="dxa"/>
            <w:shd w:val="clear" w:color="auto" w:fill="E60000"/>
          </w:tcPr>
          <w:p w14:paraId="500D0E31" w14:textId="77777777" w:rsidR="00854889" w:rsidRDefault="00854889" w:rsidP="005568FC"/>
        </w:tc>
        <w:tc>
          <w:tcPr>
            <w:tcW w:w="850" w:type="dxa"/>
          </w:tcPr>
          <w:p w14:paraId="1FE6580D" w14:textId="77777777" w:rsidR="00854889" w:rsidRDefault="00854889" w:rsidP="005568FC"/>
        </w:tc>
      </w:tr>
      <w:tr w:rsidR="00854889" w14:paraId="5EDDBEBD" w14:textId="77777777" w:rsidTr="001E4F4E">
        <w:tc>
          <w:tcPr>
            <w:tcW w:w="1984" w:type="dxa"/>
          </w:tcPr>
          <w:p w14:paraId="484F2C6C" w14:textId="2A567848" w:rsidR="00854889" w:rsidRDefault="00854889" w:rsidP="005568FC">
            <w:r>
              <w:t>&gt; 44 – 46</w:t>
            </w:r>
          </w:p>
        </w:tc>
        <w:tc>
          <w:tcPr>
            <w:tcW w:w="1701" w:type="dxa"/>
          </w:tcPr>
          <w:p w14:paraId="2067F3FE" w14:textId="0D45C271" w:rsidR="00854889" w:rsidRDefault="008C044E" w:rsidP="005568FC">
            <w:r>
              <w:t>168-0-0</w:t>
            </w:r>
          </w:p>
        </w:tc>
        <w:tc>
          <w:tcPr>
            <w:tcW w:w="426" w:type="dxa"/>
            <w:shd w:val="clear" w:color="auto" w:fill="A80000"/>
          </w:tcPr>
          <w:p w14:paraId="4F08190F" w14:textId="77777777" w:rsidR="00854889" w:rsidRDefault="00854889" w:rsidP="005568FC"/>
        </w:tc>
        <w:tc>
          <w:tcPr>
            <w:tcW w:w="850" w:type="dxa"/>
          </w:tcPr>
          <w:p w14:paraId="04B640B9" w14:textId="77777777" w:rsidR="00854889" w:rsidRDefault="00854889" w:rsidP="005568FC"/>
        </w:tc>
      </w:tr>
      <w:tr w:rsidR="00854889" w14:paraId="41B9A639" w14:textId="77777777" w:rsidTr="001E4F4E">
        <w:tc>
          <w:tcPr>
            <w:tcW w:w="1984" w:type="dxa"/>
          </w:tcPr>
          <w:p w14:paraId="1BD3B1F8" w14:textId="16EA8531" w:rsidR="00854889" w:rsidRDefault="00854889" w:rsidP="005568FC">
            <w:r>
              <w:t>&gt; 46</w:t>
            </w:r>
          </w:p>
        </w:tc>
        <w:tc>
          <w:tcPr>
            <w:tcW w:w="1701" w:type="dxa"/>
          </w:tcPr>
          <w:p w14:paraId="235F4A44" w14:textId="10DD04B8" w:rsidR="00854889" w:rsidRDefault="008C044E" w:rsidP="005568FC">
            <w:r>
              <w:t>168-0-132</w:t>
            </w:r>
          </w:p>
        </w:tc>
        <w:tc>
          <w:tcPr>
            <w:tcW w:w="426" w:type="dxa"/>
            <w:shd w:val="clear" w:color="auto" w:fill="A80084"/>
          </w:tcPr>
          <w:p w14:paraId="19B0DE02" w14:textId="77777777" w:rsidR="00854889" w:rsidRDefault="00854889" w:rsidP="005568FC"/>
        </w:tc>
        <w:tc>
          <w:tcPr>
            <w:tcW w:w="850" w:type="dxa"/>
          </w:tcPr>
          <w:p w14:paraId="3141BB42" w14:textId="77777777" w:rsidR="00854889" w:rsidRDefault="00854889" w:rsidP="005568FC"/>
        </w:tc>
      </w:tr>
    </w:tbl>
    <w:p w14:paraId="10C7DDCD" w14:textId="77777777" w:rsidR="005568FC" w:rsidRDefault="005568FC" w:rsidP="005568FC"/>
    <w:p w14:paraId="5E88BA95" w14:textId="00AC16B6" w:rsidR="005568FC" w:rsidRDefault="005568FC" w:rsidP="005568FC"/>
    <w:p w14:paraId="20397FEF" w14:textId="77777777" w:rsidR="005568FC" w:rsidRPr="005568FC" w:rsidRDefault="005568FC" w:rsidP="005568FC"/>
    <w:p w14:paraId="533222F3" w14:textId="79911B61" w:rsidR="00F237EA" w:rsidRPr="00F237EA" w:rsidRDefault="00E95E5B" w:rsidP="00F237EA">
      <w:pPr>
        <w:pStyle w:val="berschrift1"/>
      </w:pPr>
      <w:bookmarkStart w:id="22" w:name="_Toc196407208"/>
      <w:r>
        <w:t>Anhang</w:t>
      </w:r>
      <w:bookmarkEnd w:id="22"/>
    </w:p>
    <w:p w14:paraId="5BF3ACB0" w14:textId="3881FB7C" w:rsidR="00097184" w:rsidRDefault="00E95E5B" w:rsidP="00097184">
      <w:pPr>
        <w:pStyle w:val="berschrift2"/>
      </w:pPr>
      <w:bookmarkStart w:id="23" w:name="_Toc196407209"/>
      <w:r w:rsidRPr="00E95E5B">
        <w:t>Datenmodell im Format INTERLIS 2</w:t>
      </w:r>
      <w:bookmarkEnd w:id="23"/>
    </w:p>
    <w:p w14:paraId="6F9F7031" w14:textId="77777777" w:rsidR="00097184" w:rsidRDefault="00097184" w:rsidP="00097184"/>
    <w:p w14:paraId="10D00A3A" w14:textId="3F7AE15D" w:rsidR="00280519" w:rsidRPr="00670FA0" w:rsidRDefault="00280519" w:rsidP="00280519">
      <w:pPr>
        <w:rPr>
          <w:vanish/>
          <w:color w:val="31849B" w:themeColor="accent5" w:themeShade="BF"/>
          <w:sz w:val="16"/>
          <w:szCs w:val="16"/>
        </w:rPr>
      </w:pPr>
      <w:r w:rsidRPr="00670FA0">
        <w:rPr>
          <w:vanish/>
          <w:color w:val="31849B" w:themeColor="accent5" w:themeShade="BF"/>
          <w:sz w:val="16"/>
          <w:szCs w:val="16"/>
        </w:rPr>
        <w:t xml:space="preserve">Struktur und Inhalt der Daten </w:t>
      </w:r>
      <w:r w:rsidRPr="00670FA0">
        <w:rPr>
          <w:b/>
          <w:bCs/>
          <w:vanish/>
          <w:color w:val="31849B" w:themeColor="accent5" w:themeShade="BF"/>
          <w:sz w:val="16"/>
          <w:szCs w:val="16"/>
        </w:rPr>
        <w:t>textuell</w:t>
      </w:r>
      <w:r w:rsidRPr="00670FA0">
        <w:rPr>
          <w:vanish/>
          <w:color w:val="31849B" w:themeColor="accent5" w:themeShade="BF"/>
          <w:sz w:val="16"/>
          <w:szCs w:val="16"/>
        </w:rPr>
        <w:t xml:space="preserve"> abstrahiert und formalisiert (Abbild der realen Welt). Zusammenhänge und Abhängigkeiten der Objekte werden dabei schematisch aufgezeigt.</w:t>
      </w:r>
    </w:p>
    <w:p w14:paraId="4C18E038" w14:textId="77777777" w:rsidR="00097184" w:rsidRPr="00670FA0" w:rsidRDefault="00097184" w:rsidP="00280519">
      <w:pPr>
        <w:rPr>
          <w:vanish/>
          <w:color w:val="31849B" w:themeColor="accent5" w:themeShade="BF"/>
          <w:sz w:val="16"/>
          <w:szCs w:val="16"/>
        </w:rPr>
      </w:pPr>
    </w:p>
    <w:p w14:paraId="623A94B5" w14:textId="77777777" w:rsidR="00097184" w:rsidRPr="00670FA0" w:rsidRDefault="00097184" w:rsidP="00280519">
      <w:pPr>
        <w:rPr>
          <w:vanish/>
          <w:color w:val="31849B" w:themeColor="accent5" w:themeShade="BF"/>
          <w:sz w:val="16"/>
          <w:szCs w:val="16"/>
        </w:rPr>
      </w:pPr>
    </w:p>
    <w:p w14:paraId="45EDBEE8"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INTERLIS 2.3;</w:t>
      </w:r>
    </w:p>
    <w:p w14:paraId="4CC1AF36" w14:textId="77777777" w:rsidR="00670FA0" w:rsidRPr="00670FA0" w:rsidRDefault="00670FA0" w:rsidP="00670FA0">
      <w:pPr>
        <w:rPr>
          <w:rFonts w:ascii="Courier New" w:hAnsi="Courier New" w:cs="Courier New"/>
          <w:sz w:val="16"/>
          <w:szCs w:val="16"/>
          <w:lang w:val="en-US"/>
        </w:rPr>
      </w:pPr>
    </w:p>
    <w:p w14:paraId="3D6B77CB"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Harmonized cantonal data model "Climate map Physiologically Equivalent Temperature (PET)"</w:t>
      </w:r>
    </w:p>
    <w:p w14:paraId="5EDF8408" w14:textId="3B7B8C84"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 Geodata set no. </w:t>
      </w:r>
      <w:r w:rsidR="00A413EA">
        <w:rPr>
          <w:rFonts w:ascii="Courier New" w:hAnsi="Courier New" w:cs="Courier New"/>
          <w:sz w:val="16"/>
          <w:szCs w:val="16"/>
          <w:lang w:val="en-US"/>
        </w:rPr>
        <w:t>K</w:t>
      </w:r>
      <w:r w:rsidRPr="00670FA0">
        <w:rPr>
          <w:rFonts w:ascii="Courier New" w:hAnsi="Courier New" w:cs="Courier New"/>
          <w:sz w:val="16"/>
          <w:szCs w:val="16"/>
          <w:lang w:val="en-US"/>
        </w:rPr>
        <w:t>001</w:t>
      </w:r>
    </w:p>
    <w:p w14:paraId="3FD90637"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w:t>
      </w:r>
    </w:p>
    <w:p w14:paraId="03D0479F"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technicalContact=mailto:support@geodienste.kgk-cgc.ch</w:t>
      </w:r>
    </w:p>
    <w:p w14:paraId="685857DB"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IDKGK=001</w:t>
      </w:r>
    </w:p>
    <w:p w14:paraId="202F5623"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furtherInformation=https://www.kgk-cgc.ch/</w:t>
      </w:r>
    </w:p>
    <w:p w14:paraId="53082D91"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MODEL ClimateMap_PhysiologicalEquivalentTemperature (de)</w:t>
      </w:r>
    </w:p>
    <w:p w14:paraId="7BC8FDFF"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AT "https://models.kgk-cgc.ch/"</w:t>
      </w:r>
    </w:p>
    <w:p w14:paraId="68C5162C"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VERSION "2023-10-12"  =</w:t>
      </w:r>
    </w:p>
    <w:p w14:paraId="6BF07D9C"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IMPORTS NonVector_Base_LV95_V3_1,CHAdminCodes_V1,GeometryCHLV95_V1,LocalisationCH_V1;</w:t>
      </w:r>
    </w:p>
    <w:p w14:paraId="040FAB88" w14:textId="77777777" w:rsidR="00670FA0" w:rsidRPr="00670FA0" w:rsidRDefault="00670FA0" w:rsidP="00670FA0">
      <w:pPr>
        <w:rPr>
          <w:rFonts w:ascii="Courier New" w:hAnsi="Courier New" w:cs="Courier New"/>
          <w:sz w:val="16"/>
          <w:szCs w:val="16"/>
          <w:lang w:val="en-US"/>
        </w:rPr>
      </w:pPr>
    </w:p>
    <w:p w14:paraId="68343C92" w14:textId="77777777" w:rsidR="00670FA0" w:rsidRPr="00F1289F"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w:t>
      </w:r>
      <w:r w:rsidRPr="00F1289F">
        <w:rPr>
          <w:rFonts w:ascii="Courier New" w:hAnsi="Courier New" w:cs="Courier New"/>
          <w:sz w:val="16"/>
          <w:szCs w:val="16"/>
          <w:lang w:val="en-US"/>
        </w:rPr>
        <w:t>DOMAIN</w:t>
      </w:r>
    </w:p>
    <w:p w14:paraId="3704A7C6" w14:textId="77777777" w:rsidR="00670FA0" w:rsidRPr="00670FA0" w:rsidRDefault="00670FA0" w:rsidP="00670FA0">
      <w:pPr>
        <w:rPr>
          <w:rFonts w:ascii="Courier New" w:hAnsi="Courier New" w:cs="Courier New"/>
          <w:sz w:val="16"/>
          <w:szCs w:val="16"/>
          <w:lang w:val="en-US"/>
        </w:rPr>
      </w:pPr>
      <w:r w:rsidRPr="00F1289F">
        <w:rPr>
          <w:rFonts w:ascii="Courier New" w:hAnsi="Courier New" w:cs="Courier New"/>
          <w:sz w:val="16"/>
          <w:szCs w:val="16"/>
          <w:lang w:val="en-US"/>
        </w:rPr>
        <w:t xml:space="preserve">    </w:t>
      </w:r>
      <w:r w:rsidRPr="00670FA0">
        <w:rPr>
          <w:rFonts w:ascii="Courier New" w:hAnsi="Courier New" w:cs="Courier New"/>
          <w:sz w:val="16"/>
          <w:szCs w:val="16"/>
          <w:lang w:val="en-US"/>
        </w:rPr>
        <w:t>CompressionType = (uncompressed,CCITT3,CCITT4,Huffman,JPEG,LZW,PackBits);</w:t>
      </w:r>
    </w:p>
    <w:p w14:paraId="48A51EA3"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w:t>
      </w:r>
    </w:p>
    <w:p w14:paraId="0195268A"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TOPIC ClimateMap_PET (ABSTRACT)</w:t>
      </w:r>
    </w:p>
    <w:p w14:paraId="51F42F02"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EXTENDS NonVector_Base_LV95_V3_1.NonVector =</w:t>
      </w:r>
    </w:p>
    <w:p w14:paraId="1FBC4662" w14:textId="77777777" w:rsidR="00670FA0" w:rsidRPr="00670FA0" w:rsidRDefault="00670FA0" w:rsidP="00670FA0">
      <w:pPr>
        <w:rPr>
          <w:rFonts w:ascii="Courier New" w:hAnsi="Courier New" w:cs="Courier New"/>
          <w:sz w:val="16"/>
          <w:szCs w:val="16"/>
          <w:lang w:val="en-US"/>
        </w:rPr>
      </w:pPr>
    </w:p>
    <w:p w14:paraId="14E4D6B3"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CLASS ClimatePETDataset</w:t>
      </w:r>
    </w:p>
    <w:p w14:paraId="2A0D543D"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lastRenderedPageBreak/>
        <w:t xml:space="preserve">    EXTENDS NonVector_Base_LV95_V3_1.NonVector.NonVector_Dataset =</w:t>
      </w:r>
    </w:p>
    <w:p w14:paraId="5C657F60" w14:textId="77777777" w:rsidR="00670FA0" w:rsidRPr="00670FA0" w:rsidRDefault="00670FA0" w:rsidP="00670FA0">
      <w:pPr>
        <w:rPr>
          <w:rFonts w:ascii="Courier New" w:hAnsi="Courier New" w:cs="Courier New"/>
          <w:sz w:val="16"/>
          <w:szCs w:val="16"/>
          <w:lang w:val="fr-CH"/>
        </w:rPr>
      </w:pPr>
      <w:r w:rsidRPr="00670FA0">
        <w:rPr>
          <w:rFonts w:ascii="Courier New" w:hAnsi="Courier New" w:cs="Courier New"/>
          <w:sz w:val="16"/>
          <w:szCs w:val="16"/>
          <w:lang w:val="en-US"/>
        </w:rPr>
        <w:t xml:space="preserve">      </w:t>
      </w:r>
      <w:r w:rsidRPr="00670FA0">
        <w:rPr>
          <w:rFonts w:ascii="Courier New" w:hAnsi="Courier New" w:cs="Courier New"/>
          <w:sz w:val="16"/>
          <w:szCs w:val="16"/>
          <w:lang w:val="fr-CH"/>
        </w:rPr>
        <w:t>Canton : MANDATORY CHAdminCodes_V1.CHCantonCode;</w:t>
      </w:r>
    </w:p>
    <w:p w14:paraId="3CD47033"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fr-CH"/>
        </w:rPr>
        <w:t xml:space="preserve">      </w:t>
      </w:r>
      <w:r w:rsidRPr="00670FA0">
        <w:rPr>
          <w:rFonts w:ascii="Courier New" w:hAnsi="Courier New" w:cs="Courier New"/>
          <w:sz w:val="16"/>
          <w:szCs w:val="16"/>
          <w:lang w:val="en-US"/>
        </w:rPr>
        <w:t>Weblink : TEXT*70;</w:t>
      </w:r>
    </w:p>
    <w:p w14:paraId="3CE124B3" w14:textId="0247EC48" w:rsidR="00670FA0" w:rsidRPr="00670FA0" w:rsidRDefault="00670FA0" w:rsidP="00670FA0">
      <w:pPr>
        <w:rPr>
          <w:rFonts w:ascii="Courier New" w:hAnsi="Courier New" w:cs="Courier New"/>
          <w:sz w:val="16"/>
          <w:szCs w:val="16"/>
          <w:lang w:val="en-US"/>
        </w:rPr>
      </w:pPr>
      <w:r>
        <w:rPr>
          <w:rFonts w:ascii="Courier New" w:hAnsi="Courier New" w:cs="Courier New"/>
          <w:sz w:val="16"/>
          <w:szCs w:val="16"/>
          <w:lang w:val="en-US"/>
        </w:rPr>
        <w:t xml:space="preserve">      </w:t>
      </w:r>
      <w:r w:rsidRPr="00670FA0">
        <w:rPr>
          <w:rFonts w:ascii="Courier New" w:hAnsi="Courier New" w:cs="Courier New"/>
          <w:sz w:val="16"/>
          <w:szCs w:val="16"/>
          <w:lang w:val="en-US"/>
        </w:rPr>
        <w:t>Date_Creation : MANDATORY FORMAT INTERLIS.XMLDate "1900-1-1" .. "2099-12-31";</w:t>
      </w:r>
    </w:p>
    <w:p w14:paraId="2449CE81"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Note : MTEXT;</w:t>
      </w:r>
    </w:p>
    <w:p w14:paraId="3E83FEC9"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END ClimatePETDataset;</w:t>
      </w:r>
    </w:p>
    <w:p w14:paraId="68D22947" w14:textId="77777777" w:rsidR="00670FA0" w:rsidRPr="00670FA0" w:rsidRDefault="00670FA0" w:rsidP="00670FA0">
      <w:pPr>
        <w:rPr>
          <w:rFonts w:ascii="Courier New" w:hAnsi="Courier New" w:cs="Courier New"/>
          <w:sz w:val="16"/>
          <w:szCs w:val="16"/>
          <w:lang w:val="en-US"/>
        </w:rPr>
      </w:pPr>
    </w:p>
    <w:p w14:paraId="618674D6"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CLASS ClimatePETRasterObject</w:t>
      </w:r>
    </w:p>
    <w:p w14:paraId="7E3D3318"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EXTENDS NonVector_Base_LV95_V3_1.NonVector.ImageGraphicRasterObject =</w:t>
      </w:r>
    </w:p>
    <w:p w14:paraId="0CDE1B81"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ImageFormat : MANDATORY TEXT*10;</w:t>
      </w:r>
    </w:p>
    <w:p w14:paraId="3FD1DA09" w14:textId="312C38AB" w:rsidR="00670FA0" w:rsidRPr="00670FA0" w:rsidRDefault="00670FA0" w:rsidP="00670FA0">
      <w:pPr>
        <w:rPr>
          <w:rFonts w:ascii="Courier New" w:hAnsi="Courier New" w:cs="Courier New"/>
          <w:sz w:val="16"/>
          <w:szCs w:val="16"/>
          <w:lang w:val="en-US"/>
        </w:rPr>
      </w:pPr>
      <w:r>
        <w:rPr>
          <w:rFonts w:ascii="Courier New" w:hAnsi="Courier New" w:cs="Courier New"/>
          <w:sz w:val="16"/>
          <w:szCs w:val="16"/>
          <w:lang w:val="en-US"/>
        </w:rPr>
        <w:t xml:space="preserve">      </w:t>
      </w:r>
      <w:r w:rsidRPr="00670FA0">
        <w:rPr>
          <w:rFonts w:ascii="Courier New" w:hAnsi="Courier New" w:cs="Courier New"/>
          <w:sz w:val="16"/>
          <w:szCs w:val="16"/>
          <w:lang w:val="en-US"/>
        </w:rPr>
        <w:t>Compression : MANDATORY CompressionType;</w:t>
      </w:r>
    </w:p>
    <w:p w14:paraId="70A6719E" w14:textId="3E085204" w:rsidR="00670FA0" w:rsidRPr="00670FA0" w:rsidRDefault="00670FA0" w:rsidP="00670FA0">
      <w:pPr>
        <w:rPr>
          <w:rFonts w:ascii="Courier New" w:hAnsi="Courier New" w:cs="Courier New"/>
          <w:sz w:val="16"/>
          <w:szCs w:val="16"/>
          <w:lang w:val="en-US"/>
        </w:rPr>
      </w:pPr>
      <w:r>
        <w:rPr>
          <w:rFonts w:ascii="Courier New" w:hAnsi="Courier New" w:cs="Courier New"/>
          <w:sz w:val="16"/>
          <w:szCs w:val="16"/>
          <w:lang w:val="en-US"/>
        </w:rPr>
        <w:t xml:space="preserve">      </w:t>
      </w:r>
      <w:r w:rsidRPr="00670FA0">
        <w:rPr>
          <w:rFonts w:ascii="Courier New" w:hAnsi="Courier New" w:cs="Courier New"/>
          <w:sz w:val="16"/>
          <w:szCs w:val="16"/>
          <w:lang w:val="en-US"/>
        </w:rPr>
        <w:t xml:space="preserve">NoDataValue : MANDATORY 100 .. 9999;  </w:t>
      </w:r>
    </w:p>
    <w:p w14:paraId="3C61BF3F"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END ClimatePETRasterObject;</w:t>
      </w:r>
    </w:p>
    <w:p w14:paraId="0CF2AFAD" w14:textId="77777777" w:rsidR="00670FA0" w:rsidRPr="00670FA0" w:rsidRDefault="00670FA0" w:rsidP="00670FA0">
      <w:pPr>
        <w:rPr>
          <w:rFonts w:ascii="Courier New" w:hAnsi="Courier New" w:cs="Courier New"/>
          <w:sz w:val="16"/>
          <w:szCs w:val="16"/>
          <w:lang w:val="en-US"/>
        </w:rPr>
      </w:pPr>
    </w:p>
    <w:p w14:paraId="554A46E1" w14:textId="77777777" w:rsidR="00670FA0"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 xml:space="preserve">  END ClimateMap_PET;</w:t>
      </w:r>
    </w:p>
    <w:p w14:paraId="1D8E0713" w14:textId="77777777" w:rsidR="00670FA0" w:rsidRPr="00670FA0" w:rsidRDefault="00670FA0" w:rsidP="00670FA0">
      <w:pPr>
        <w:rPr>
          <w:rFonts w:ascii="Courier New" w:hAnsi="Courier New" w:cs="Courier New"/>
          <w:sz w:val="16"/>
          <w:szCs w:val="16"/>
          <w:lang w:val="en-US"/>
        </w:rPr>
      </w:pPr>
    </w:p>
    <w:p w14:paraId="44428048" w14:textId="6CB21581" w:rsidR="00097184" w:rsidRPr="00670FA0" w:rsidRDefault="00670FA0" w:rsidP="00670FA0">
      <w:pPr>
        <w:rPr>
          <w:rFonts w:ascii="Courier New" w:hAnsi="Courier New" w:cs="Courier New"/>
          <w:sz w:val="16"/>
          <w:szCs w:val="16"/>
          <w:lang w:val="en-US"/>
        </w:rPr>
      </w:pPr>
      <w:r w:rsidRPr="00670FA0">
        <w:rPr>
          <w:rFonts w:ascii="Courier New" w:hAnsi="Courier New" w:cs="Courier New"/>
          <w:sz w:val="16"/>
          <w:szCs w:val="16"/>
          <w:lang w:val="en-US"/>
        </w:rPr>
        <w:t>END ClimateMap_PhysiologicalEquivalentTemperature.</w:t>
      </w:r>
    </w:p>
    <w:p w14:paraId="1BDD24BB" w14:textId="77777777" w:rsidR="00097184" w:rsidRPr="00F1289F" w:rsidRDefault="00097184" w:rsidP="00097184">
      <w:pPr>
        <w:rPr>
          <w:rFonts w:ascii="Courier New" w:hAnsi="Courier New" w:cs="Courier New"/>
          <w:lang w:val="en-US"/>
        </w:rPr>
      </w:pPr>
    </w:p>
    <w:bookmarkStart w:id="24" w:name="_Toc196407210" w:displacedByCustomXml="next"/>
    <w:sdt>
      <w:sdtPr>
        <w:rPr>
          <w:rFonts w:ascii="Calibri" w:eastAsia="Calibri" w:hAnsi="Calibri"/>
          <w:b w:val="0"/>
          <w:bCs w:val="0"/>
          <w:kern w:val="0"/>
          <w:sz w:val="22"/>
          <w:szCs w:val="22"/>
          <w:lang w:val="de-DE"/>
        </w:rPr>
        <w:id w:val="-15003399"/>
        <w:docPartObj>
          <w:docPartGallery w:val="Bibliographies"/>
          <w:docPartUnique/>
        </w:docPartObj>
      </w:sdtPr>
      <w:sdtEndPr>
        <w:rPr>
          <w:lang w:val="de-CH"/>
        </w:rPr>
      </w:sdtEndPr>
      <w:sdtContent>
        <w:p w14:paraId="225765FF" w14:textId="3D6FA808" w:rsidR="0015021E" w:rsidRDefault="0015021E" w:rsidP="0015021E">
          <w:pPr>
            <w:pStyle w:val="berschrift1"/>
            <w:numPr>
              <w:ilvl w:val="0"/>
              <w:numId w:val="0"/>
            </w:numPr>
            <w:ind w:left="432" w:hanging="432"/>
          </w:pPr>
          <w:r>
            <w:rPr>
              <w:lang w:val="de-DE"/>
            </w:rPr>
            <w:t>Literaturverzeichnis</w:t>
          </w:r>
          <w:bookmarkEnd w:id="24"/>
        </w:p>
        <w:sdt>
          <w:sdtPr>
            <w:id w:val="111145805"/>
            <w:bibliography/>
          </w:sdtPr>
          <w:sdtContent>
            <w:p w14:paraId="57FD156E" w14:textId="77777777" w:rsidR="00736EEF" w:rsidRDefault="0015021E" w:rsidP="00736EEF">
              <w:pPr>
                <w:rPr>
                  <w:noProof/>
                  <w:sz w:val="20"/>
                  <w:szCs w:val="20"/>
                  <w:lang w:eastAsia="de-CH"/>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8750"/>
              </w:tblGrid>
              <w:tr w:rsidR="00736EEF" w14:paraId="0CE8F49D" w14:textId="77777777">
                <w:trPr>
                  <w:divId w:val="2105492912"/>
                  <w:tblCellSpacing w:w="15" w:type="dxa"/>
                </w:trPr>
                <w:tc>
                  <w:tcPr>
                    <w:tcW w:w="50" w:type="pct"/>
                    <w:hideMark/>
                  </w:tcPr>
                  <w:p w14:paraId="175E733C" w14:textId="2FD9F79D" w:rsidR="00736EEF" w:rsidRDefault="00736EEF">
                    <w:pPr>
                      <w:pStyle w:val="Literaturverzeichnis"/>
                      <w:rPr>
                        <w:noProof/>
                        <w:sz w:val="24"/>
                        <w:szCs w:val="24"/>
                        <w:lang w:val="de-DE"/>
                      </w:rPr>
                    </w:pPr>
                    <w:r>
                      <w:rPr>
                        <w:noProof/>
                        <w:lang w:val="de-DE"/>
                      </w:rPr>
                      <w:t xml:space="preserve">[1] </w:t>
                    </w:r>
                  </w:p>
                </w:tc>
                <w:tc>
                  <w:tcPr>
                    <w:tcW w:w="0" w:type="auto"/>
                    <w:hideMark/>
                  </w:tcPr>
                  <w:p w14:paraId="1D7782FD" w14:textId="77777777" w:rsidR="00736EEF" w:rsidRDefault="00736EEF">
                    <w:pPr>
                      <w:pStyle w:val="Literaturverzeichnis"/>
                      <w:rPr>
                        <w:noProof/>
                        <w:lang w:val="de-DE"/>
                      </w:rPr>
                    </w:pPr>
                    <w:r>
                      <w:rPr>
                        <w:noProof/>
                        <w:lang w:val="de-DE"/>
                      </w:rPr>
                      <w:t>„Modellierung einfacher nicht-vektorieller Geobasisdaten,“ 22 06 2012. [Online]. Available: https://backend.geo.admin.ch/fileservice/sdweb-docs-prod-geoadminch-files/files/2023/03/02/c5f9adaf-8082-4ae6-aff8-a582dedd2822.pdf. [Zugriff am 27 03 2025].</w:t>
                    </w:r>
                  </w:p>
                </w:tc>
              </w:tr>
            </w:tbl>
            <w:p w14:paraId="5FFCD033" w14:textId="77777777" w:rsidR="00736EEF" w:rsidRDefault="00736EEF">
              <w:pPr>
                <w:divId w:val="2105492912"/>
                <w:rPr>
                  <w:rFonts w:eastAsia="Times New Roman"/>
                  <w:noProof/>
                </w:rPr>
              </w:pPr>
            </w:p>
            <w:p w14:paraId="5564943E" w14:textId="7BD3DD97" w:rsidR="0015021E" w:rsidRDefault="0015021E" w:rsidP="00736EEF">
              <w:r>
                <w:rPr>
                  <w:b/>
                  <w:bCs/>
                </w:rPr>
                <w:fldChar w:fldCharType="end"/>
              </w:r>
            </w:p>
          </w:sdtContent>
        </w:sdt>
      </w:sdtContent>
    </w:sdt>
    <w:p w14:paraId="472012E6" w14:textId="3481D567" w:rsidR="00FC2DCA" w:rsidRPr="00FC2DCA" w:rsidRDefault="00FC2DCA" w:rsidP="00FC2DCA">
      <w:pPr>
        <w:tabs>
          <w:tab w:val="left" w:pos="5875"/>
        </w:tabs>
      </w:pPr>
      <w:r>
        <w:tab/>
      </w:r>
    </w:p>
    <w:sectPr w:rsidR="00FC2DCA" w:rsidRPr="00FC2DCA" w:rsidSect="00745D61">
      <w:pgSz w:w="11906" w:h="16838"/>
      <w:pgMar w:top="130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40113" w14:textId="77777777" w:rsidR="00F35EBD" w:rsidRDefault="00F35EBD" w:rsidP="004761CF">
      <w:pPr>
        <w:spacing w:line="240" w:lineRule="auto"/>
      </w:pPr>
      <w:r>
        <w:separator/>
      </w:r>
    </w:p>
  </w:endnote>
  <w:endnote w:type="continuationSeparator" w:id="0">
    <w:p w14:paraId="1A5F8F16" w14:textId="77777777" w:rsidR="00F35EBD" w:rsidRDefault="00F35EBD" w:rsidP="004761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08F0C" w14:textId="285FBE2D" w:rsidR="004B30CD" w:rsidRPr="004B30CD" w:rsidRDefault="004B30CD">
    <w:pPr>
      <w:tabs>
        <w:tab w:val="center" w:pos="4550"/>
        <w:tab w:val="left" w:pos="5818"/>
      </w:tabs>
      <w:ind w:right="260"/>
      <w:jc w:val="right"/>
      <w:rPr>
        <w:color w:val="0F243E" w:themeColor="text2" w:themeShade="80"/>
      </w:rPr>
    </w:pPr>
    <w:r w:rsidRPr="004B30CD">
      <w:rPr>
        <w:color w:val="548DD4" w:themeColor="text2" w:themeTint="99"/>
        <w:lang w:val="de-DE"/>
      </w:rPr>
      <w:t xml:space="preserve"> </w:t>
    </w:r>
    <w:r w:rsidRPr="004B30CD">
      <w:rPr>
        <w:color w:val="17365D" w:themeColor="text2" w:themeShade="BF"/>
      </w:rPr>
      <w:fldChar w:fldCharType="begin"/>
    </w:r>
    <w:r w:rsidRPr="004B30CD">
      <w:rPr>
        <w:color w:val="17365D" w:themeColor="text2" w:themeShade="BF"/>
      </w:rPr>
      <w:instrText>PAGE   \* MERGEFORMAT</w:instrText>
    </w:r>
    <w:r w:rsidRPr="004B30CD">
      <w:rPr>
        <w:color w:val="17365D" w:themeColor="text2" w:themeShade="BF"/>
      </w:rPr>
      <w:fldChar w:fldCharType="separate"/>
    </w:r>
    <w:r w:rsidRPr="004B30CD">
      <w:rPr>
        <w:color w:val="17365D" w:themeColor="text2" w:themeShade="BF"/>
        <w:lang w:val="de-DE"/>
      </w:rPr>
      <w:t>1</w:t>
    </w:r>
    <w:r w:rsidRPr="004B30CD">
      <w:rPr>
        <w:color w:val="17365D" w:themeColor="text2" w:themeShade="BF"/>
      </w:rPr>
      <w:fldChar w:fldCharType="end"/>
    </w:r>
    <w:r w:rsidRPr="004B30CD">
      <w:rPr>
        <w:color w:val="17365D" w:themeColor="text2" w:themeShade="BF"/>
        <w:lang w:val="de-DE"/>
      </w:rPr>
      <w:t xml:space="preserve"> </w:t>
    </w:r>
    <w:r>
      <w:rPr>
        <w:color w:val="17365D" w:themeColor="text2" w:themeShade="BF"/>
        <w:lang w:val="de-DE"/>
      </w:rPr>
      <w:t>/</w:t>
    </w:r>
    <w:r w:rsidRPr="004B30CD">
      <w:rPr>
        <w:color w:val="17365D" w:themeColor="text2" w:themeShade="BF"/>
        <w:lang w:val="de-DE"/>
      </w:rPr>
      <w:t xml:space="preserve"> </w:t>
    </w:r>
    <w:r w:rsidRPr="004B30CD">
      <w:rPr>
        <w:color w:val="17365D" w:themeColor="text2" w:themeShade="BF"/>
      </w:rPr>
      <w:fldChar w:fldCharType="begin"/>
    </w:r>
    <w:r w:rsidRPr="004B30CD">
      <w:rPr>
        <w:color w:val="17365D" w:themeColor="text2" w:themeShade="BF"/>
      </w:rPr>
      <w:instrText>NUMPAGES  \* Arabic  \* MERGEFORMAT</w:instrText>
    </w:r>
    <w:r w:rsidRPr="004B30CD">
      <w:rPr>
        <w:color w:val="17365D" w:themeColor="text2" w:themeShade="BF"/>
      </w:rPr>
      <w:fldChar w:fldCharType="separate"/>
    </w:r>
    <w:r w:rsidRPr="004B30CD">
      <w:rPr>
        <w:color w:val="17365D" w:themeColor="text2" w:themeShade="BF"/>
        <w:lang w:val="de-DE"/>
      </w:rPr>
      <w:t>1</w:t>
    </w:r>
    <w:r w:rsidRPr="004B30CD">
      <w:rPr>
        <w:color w:val="17365D" w:themeColor="text2" w:themeShade="BF"/>
      </w:rPr>
      <w:fldChar w:fldCharType="end"/>
    </w:r>
  </w:p>
  <w:p w14:paraId="5114770F" w14:textId="77777777" w:rsidR="004B30CD" w:rsidRDefault="004B30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872A2" w14:textId="77777777" w:rsidR="00F35EBD" w:rsidRDefault="00F35EBD" w:rsidP="004761CF">
      <w:pPr>
        <w:spacing w:line="240" w:lineRule="auto"/>
      </w:pPr>
      <w:r>
        <w:separator/>
      </w:r>
    </w:p>
  </w:footnote>
  <w:footnote w:type="continuationSeparator" w:id="0">
    <w:p w14:paraId="54E307E2" w14:textId="77777777" w:rsidR="00F35EBD" w:rsidRDefault="00F35EBD" w:rsidP="004761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7F035" w14:textId="6B92A3DD" w:rsidR="009C304F" w:rsidRDefault="00B94603" w:rsidP="00745D61">
    <w:pPr>
      <w:pStyle w:val="Kopfzeile"/>
      <w:spacing w:after="0"/>
      <w:rPr>
        <w:rFonts w:asciiTheme="minorHAnsi" w:hAnsiTheme="minorHAnsi"/>
        <w:sz w:val="16"/>
        <w:lang w:val="en-US"/>
      </w:rPr>
    </w:pPr>
    <w:r>
      <w:rPr>
        <w:noProof/>
        <w:lang w:eastAsia="de-CH"/>
      </w:rPr>
      <w:drawing>
        <wp:anchor distT="0" distB="0" distL="114300" distR="114300" simplePos="0" relativeHeight="251658240" behindDoc="1" locked="0" layoutInCell="1" allowOverlap="1" wp14:anchorId="65A89A9D" wp14:editId="65DD0841">
          <wp:simplePos x="0" y="0"/>
          <wp:positionH relativeFrom="column">
            <wp:posOffset>1270</wp:posOffset>
          </wp:positionH>
          <wp:positionV relativeFrom="paragraph">
            <wp:posOffset>28575</wp:posOffset>
          </wp:positionV>
          <wp:extent cx="4273550" cy="575945"/>
          <wp:effectExtent l="0" t="0" r="0" b="0"/>
          <wp:wrapNone/>
          <wp:docPr id="1011474897" name="Grafik 1011474897" descr="KGK-CGC_Logo_mitZusatz4Sprachen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GK-CGC_Logo_mitZusatz4Sprachen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3550" cy="575945"/>
                  </a:xfrm>
                  <a:prstGeom prst="rect">
                    <a:avLst/>
                  </a:prstGeom>
                  <a:noFill/>
                </pic:spPr>
              </pic:pic>
            </a:graphicData>
          </a:graphic>
          <wp14:sizeRelH relativeFrom="page">
            <wp14:pctWidth>0</wp14:pctWidth>
          </wp14:sizeRelH>
          <wp14:sizeRelV relativeFrom="page">
            <wp14:pctHeight>0</wp14:pctHeight>
          </wp14:sizeRelV>
        </wp:anchor>
      </w:drawing>
    </w:r>
  </w:p>
  <w:p w14:paraId="2D93298B" w14:textId="77777777" w:rsidR="009C304F" w:rsidRDefault="009C304F" w:rsidP="00745D61">
    <w:pPr>
      <w:pStyle w:val="Kopfzeile"/>
      <w:spacing w:after="0"/>
      <w:rPr>
        <w:rFonts w:asciiTheme="minorHAnsi" w:hAnsiTheme="minorHAnsi"/>
        <w:sz w:val="16"/>
        <w:lang w:val="en-US"/>
      </w:rPr>
    </w:pPr>
  </w:p>
  <w:p w14:paraId="769ECE17" w14:textId="77777777" w:rsidR="009C304F" w:rsidRDefault="009C304F" w:rsidP="00745D61">
    <w:pPr>
      <w:pStyle w:val="Kopfzeile"/>
      <w:spacing w:after="0"/>
      <w:rPr>
        <w:rFonts w:asciiTheme="minorHAnsi" w:hAnsiTheme="minorHAnsi"/>
        <w:sz w:val="16"/>
        <w:lang w:val="en-US"/>
      </w:rPr>
    </w:pPr>
  </w:p>
  <w:p w14:paraId="71E4D49B" w14:textId="77777777" w:rsidR="009C304F" w:rsidRDefault="009C304F" w:rsidP="00745D61">
    <w:pPr>
      <w:pStyle w:val="Kopfzeile"/>
      <w:spacing w:after="0"/>
      <w:rPr>
        <w:rFonts w:asciiTheme="minorHAnsi" w:hAnsiTheme="minorHAnsi"/>
        <w:sz w:val="16"/>
        <w:lang w:val="en-US"/>
      </w:rPr>
    </w:pPr>
  </w:p>
  <w:p w14:paraId="61281881" w14:textId="77777777" w:rsidR="009C304F" w:rsidRDefault="009C304F" w:rsidP="00745D61">
    <w:pPr>
      <w:pStyle w:val="Kopfzeile"/>
      <w:spacing w:after="0"/>
      <w:rPr>
        <w:rFonts w:asciiTheme="minorHAnsi" w:hAnsiTheme="minorHAnsi"/>
        <w:sz w:val="16"/>
        <w:lang w:val="en-US"/>
      </w:rPr>
    </w:pPr>
  </w:p>
  <w:p w14:paraId="3143FE1C" w14:textId="77777777" w:rsidR="00451245" w:rsidRPr="009C73EC" w:rsidRDefault="00451245" w:rsidP="00745D61">
    <w:pPr>
      <w:pStyle w:val="Kopfzeile"/>
      <w:spacing w:after="0"/>
      <w:rPr>
        <w:sz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2018"/>
    </w:tblGrid>
    <w:tr w:rsidR="00745D61" w:rsidRPr="00306D2F" w14:paraId="26B9C83D" w14:textId="77777777" w:rsidTr="00456680">
      <w:trPr>
        <w:trHeight w:val="308"/>
      </w:trPr>
      <w:tc>
        <w:tcPr>
          <w:tcW w:w="2018" w:type="dxa"/>
        </w:tcPr>
        <w:p w14:paraId="2578C877" w14:textId="429A6041" w:rsidR="00745D61" w:rsidRPr="00D353C9" w:rsidRDefault="00745D61" w:rsidP="00A31694">
          <w:pPr>
            <w:spacing w:line="180" w:lineRule="atLeast"/>
            <w:rPr>
              <w:rFonts w:cs="Arial"/>
              <w:b/>
              <w:color w:val="BFBFBF" w:themeColor="background1" w:themeShade="BF"/>
              <w:sz w:val="16"/>
              <w:szCs w:val="16"/>
            </w:rPr>
          </w:pPr>
          <w:r w:rsidRPr="00D353C9">
            <w:rPr>
              <w:rFonts w:cs="Arial"/>
              <w:b/>
              <w:noProof/>
              <w:color w:val="BFBFBF" w:themeColor="background1" w:themeShade="BF"/>
              <w:sz w:val="16"/>
              <w:szCs w:val="16"/>
              <w:lang w:val="de-DE" w:eastAsia="de-CH"/>
            </w:rPr>
            <w:t xml:space="preserve">Geschäftsstelle </w:t>
          </w:r>
          <w:r w:rsidR="009C73EC" w:rsidRPr="00D353C9">
            <w:rPr>
              <w:rFonts w:cs="Arial"/>
              <w:b/>
              <w:noProof/>
              <w:color w:val="BFBFBF" w:themeColor="background1" w:themeShade="BF"/>
              <w:sz w:val="16"/>
              <w:szCs w:val="16"/>
              <w:lang w:val="de-DE" w:eastAsia="de-CH"/>
            </w:rPr>
            <w:t>KGK</w:t>
          </w:r>
          <w:r w:rsidRPr="00D353C9">
            <w:rPr>
              <w:rFonts w:cs="Arial"/>
              <w:b/>
              <w:noProof/>
              <w:color w:val="BFBFBF" w:themeColor="background1" w:themeShade="BF"/>
              <w:sz w:val="16"/>
              <w:szCs w:val="16"/>
              <w:lang w:val="de-DE" w:eastAsia="de-CH"/>
            </w:rPr>
            <w:t>-</w:t>
          </w:r>
          <w:r w:rsidR="009C73EC" w:rsidRPr="00D353C9">
            <w:rPr>
              <w:rFonts w:cs="Arial"/>
              <w:b/>
              <w:noProof/>
              <w:color w:val="BFBFBF" w:themeColor="background1" w:themeShade="BF"/>
              <w:sz w:val="16"/>
              <w:szCs w:val="16"/>
              <w:lang w:val="de-DE" w:eastAsia="de-CH"/>
            </w:rPr>
            <w:t>CGC</w:t>
          </w:r>
          <w:r w:rsidRPr="00D353C9">
            <w:rPr>
              <w:rFonts w:cs="Arial"/>
              <w:b/>
              <w:color w:val="BFBFBF" w:themeColor="background1" w:themeShade="BF"/>
              <w:sz w:val="16"/>
              <w:szCs w:val="16"/>
            </w:rPr>
            <w:t xml:space="preserve"> </w:t>
          </w:r>
        </w:p>
        <w:p w14:paraId="25AF51E7" w14:textId="47428D55" w:rsidR="00745D61" w:rsidRPr="00D353C9" w:rsidRDefault="000448D6" w:rsidP="00451245">
          <w:pPr>
            <w:tabs>
              <w:tab w:val="center" w:pos="3228"/>
            </w:tabs>
            <w:spacing w:line="180" w:lineRule="atLeast"/>
            <w:rPr>
              <w:rFonts w:cs="Arial"/>
              <w:noProof/>
              <w:color w:val="BFBFBF" w:themeColor="background1" w:themeShade="BF"/>
              <w:sz w:val="16"/>
              <w:szCs w:val="16"/>
              <w:lang w:val="de-DE" w:eastAsia="de-CH"/>
            </w:rPr>
          </w:pPr>
          <w:r w:rsidRPr="00D353C9">
            <w:rPr>
              <w:rFonts w:cs="Arial"/>
              <w:noProof/>
              <w:color w:val="BFBFBF" w:themeColor="background1" w:themeShade="BF"/>
              <w:sz w:val="16"/>
              <w:szCs w:val="16"/>
              <w:lang w:val="de-DE" w:eastAsia="de-CH"/>
            </w:rPr>
            <w:t>Haus der Kantone</w:t>
          </w:r>
          <w:r w:rsidR="00451245" w:rsidRPr="00D353C9">
            <w:rPr>
              <w:rFonts w:cs="Arial"/>
              <w:noProof/>
              <w:color w:val="BFBFBF" w:themeColor="background1" w:themeShade="BF"/>
              <w:sz w:val="16"/>
              <w:szCs w:val="16"/>
              <w:lang w:val="de-DE" w:eastAsia="de-CH"/>
            </w:rPr>
            <w:tab/>
          </w:r>
        </w:p>
        <w:p w14:paraId="51E5C822" w14:textId="0132C183" w:rsidR="00745D61" w:rsidRPr="00D353C9" w:rsidRDefault="000448D6" w:rsidP="00A31694">
          <w:pPr>
            <w:spacing w:line="180" w:lineRule="atLeast"/>
            <w:rPr>
              <w:rFonts w:cs="Arial"/>
              <w:noProof/>
              <w:color w:val="BFBFBF" w:themeColor="background1" w:themeShade="BF"/>
              <w:sz w:val="16"/>
              <w:szCs w:val="16"/>
              <w:lang w:eastAsia="de-CH"/>
            </w:rPr>
          </w:pPr>
          <w:r w:rsidRPr="00D353C9">
            <w:rPr>
              <w:rFonts w:cs="Arial"/>
              <w:noProof/>
              <w:color w:val="BFBFBF" w:themeColor="background1" w:themeShade="BF"/>
              <w:sz w:val="16"/>
              <w:szCs w:val="16"/>
              <w:lang w:eastAsia="de-CH"/>
            </w:rPr>
            <w:t>Speichergasse 6</w:t>
          </w:r>
          <w:r w:rsidR="00456680" w:rsidRPr="00D353C9">
            <w:rPr>
              <w:rFonts w:cs="Arial"/>
              <w:noProof/>
              <w:color w:val="BFBFBF" w:themeColor="background1" w:themeShade="BF"/>
              <w:sz w:val="16"/>
              <w:szCs w:val="16"/>
              <w:lang w:eastAsia="de-CH"/>
            </w:rPr>
            <w:t xml:space="preserve">, </w:t>
          </w:r>
          <w:r w:rsidR="00745D61" w:rsidRPr="00D353C9">
            <w:rPr>
              <w:rFonts w:cs="Arial"/>
              <w:noProof/>
              <w:color w:val="BFBFBF" w:themeColor="background1" w:themeShade="BF"/>
              <w:sz w:val="16"/>
              <w:szCs w:val="16"/>
              <w:lang w:val="de-DE" w:eastAsia="de-CH"/>
            </w:rPr>
            <w:t>Postfach</w:t>
          </w:r>
        </w:p>
        <w:p w14:paraId="773BA98C" w14:textId="0A1A10D1" w:rsidR="00745D61" w:rsidRPr="00D353C9" w:rsidRDefault="000448D6" w:rsidP="00A31694">
          <w:pPr>
            <w:spacing w:line="180" w:lineRule="atLeast"/>
            <w:rPr>
              <w:rFonts w:cs="Arial"/>
              <w:noProof/>
              <w:color w:val="BFBFBF" w:themeColor="background1" w:themeShade="BF"/>
              <w:sz w:val="16"/>
              <w:szCs w:val="16"/>
              <w:lang w:eastAsia="de-CH"/>
            </w:rPr>
          </w:pPr>
          <w:r w:rsidRPr="00D353C9">
            <w:rPr>
              <w:rFonts w:cs="Arial"/>
              <w:noProof/>
              <w:color w:val="BFBFBF" w:themeColor="background1" w:themeShade="BF"/>
              <w:sz w:val="16"/>
              <w:szCs w:val="16"/>
              <w:lang w:eastAsia="de-CH"/>
            </w:rPr>
            <w:t>CH-3001 Bern</w:t>
          </w:r>
          <w:r w:rsidR="00745D61" w:rsidRPr="00D353C9">
            <w:rPr>
              <w:rFonts w:cs="Arial"/>
              <w:noProof/>
              <w:color w:val="BFBFBF" w:themeColor="background1" w:themeShade="BF"/>
              <w:sz w:val="16"/>
              <w:szCs w:val="16"/>
              <w:lang w:eastAsia="de-CH"/>
            </w:rPr>
            <w:t xml:space="preserve"> </w:t>
          </w:r>
        </w:p>
        <w:p w14:paraId="414F9FFF" w14:textId="794C5E17" w:rsidR="00745D61" w:rsidRPr="005D03D0" w:rsidRDefault="001819F1" w:rsidP="00456680">
          <w:pPr>
            <w:spacing w:line="180" w:lineRule="atLeast"/>
            <w:rPr>
              <w:rFonts w:cs="Arial"/>
              <w:noProof/>
              <w:color w:val="808080"/>
              <w:sz w:val="16"/>
              <w:szCs w:val="16"/>
              <w:lang w:eastAsia="de-CH"/>
            </w:rPr>
          </w:pPr>
          <w:r w:rsidRPr="00D353C9">
            <w:rPr>
              <w:rFonts w:cs="Arial"/>
              <w:noProof/>
              <w:color w:val="BFBFBF" w:themeColor="background1" w:themeShade="BF"/>
              <w:sz w:val="16"/>
              <w:szCs w:val="16"/>
              <w:lang w:eastAsia="de-CH"/>
            </w:rPr>
            <w:t>www.kgk-cgc.ch</w:t>
          </w:r>
        </w:p>
      </w:tc>
    </w:tr>
  </w:tbl>
  <w:p w14:paraId="465DDF89" w14:textId="376B6F70" w:rsidR="00745D61" w:rsidRPr="009C304F" w:rsidRDefault="009C304F" w:rsidP="00B068E8">
    <w:pPr>
      <w:pStyle w:val="Kopfzeile"/>
      <w:spacing w:after="0"/>
      <w:rPr>
        <w:rFonts w:asciiTheme="minorHAnsi" w:hAnsiTheme="minorHAnsi"/>
        <w:sz w:val="16"/>
        <w:szCs w:val="16"/>
      </w:rPr>
    </w:pPr>
    <w:r w:rsidRPr="009C304F">
      <w:rPr>
        <w:rFonts w:asciiTheme="minorHAnsi" w:hAnsiTheme="minorHAnsi" w:cs="Arial"/>
        <w:b/>
        <w:noProof/>
        <w:color w:val="BFBFBF" w:themeColor="background1" w:themeShade="BF"/>
        <w:sz w:val="16"/>
        <w:szCs w:val="16"/>
        <w:lang w:eastAsia="de-CH"/>
      </w:rPr>
      <w:drawing>
        <wp:anchor distT="0" distB="0" distL="114300" distR="114300" simplePos="0" relativeHeight="251657216" behindDoc="1" locked="0" layoutInCell="1" allowOverlap="1" wp14:anchorId="65A89A9D" wp14:editId="7E81F6B7">
          <wp:simplePos x="0" y="0"/>
          <wp:positionH relativeFrom="column">
            <wp:posOffset>1476375</wp:posOffset>
          </wp:positionH>
          <wp:positionV relativeFrom="paragraph">
            <wp:posOffset>-590550</wp:posOffset>
          </wp:positionV>
          <wp:extent cx="4280400" cy="576000"/>
          <wp:effectExtent l="0" t="0" r="6350" b="0"/>
          <wp:wrapNone/>
          <wp:docPr id="1078784910" name="Grafik 1078784910" descr="C:\Users\MRitter\AppData\Local\Microsoft\Windows\INetCache\Content.Word\KGK-CGC_Logo_mitZusatz4Sprachen_3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itter\AppData\Local\Microsoft\Windows\INetCache\Content.Word\KGK-CGC_Logo_mitZusatz4Sprachen_300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0400" cy="57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53BFA"/>
    <w:multiLevelType w:val="multilevel"/>
    <w:tmpl w:val="51BA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F40B0"/>
    <w:multiLevelType w:val="multilevel"/>
    <w:tmpl w:val="DEEC88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56D2F"/>
    <w:multiLevelType w:val="multilevel"/>
    <w:tmpl w:val="C45E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C251F6"/>
    <w:multiLevelType w:val="multilevel"/>
    <w:tmpl w:val="34BE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A1D22"/>
    <w:multiLevelType w:val="hybridMultilevel"/>
    <w:tmpl w:val="A5BEED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63221B3"/>
    <w:multiLevelType w:val="multilevel"/>
    <w:tmpl w:val="F120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B6AFB"/>
    <w:multiLevelType w:val="multilevel"/>
    <w:tmpl w:val="F3B0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D12C4"/>
    <w:multiLevelType w:val="hybridMultilevel"/>
    <w:tmpl w:val="267CD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2E1EA3"/>
    <w:multiLevelType w:val="hybridMultilevel"/>
    <w:tmpl w:val="8200DD90"/>
    <w:lvl w:ilvl="0" w:tplc="4B267FF0">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2B04A0A"/>
    <w:multiLevelType w:val="multilevel"/>
    <w:tmpl w:val="267C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43997"/>
    <w:multiLevelType w:val="hybridMultilevel"/>
    <w:tmpl w:val="1C02C7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9910CBA"/>
    <w:multiLevelType w:val="multilevel"/>
    <w:tmpl w:val="B5E8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4D539A"/>
    <w:multiLevelType w:val="hybridMultilevel"/>
    <w:tmpl w:val="6246AA24"/>
    <w:lvl w:ilvl="0" w:tplc="F310775C">
      <w:numFmt w:val="bullet"/>
      <w:lvlText w:val=""/>
      <w:lvlJc w:val="left"/>
      <w:pPr>
        <w:ind w:left="720" w:hanging="360"/>
      </w:pPr>
      <w:rPr>
        <w:rFonts w:ascii="Wingdings" w:eastAsia="Calibr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0093F19"/>
    <w:multiLevelType w:val="multilevel"/>
    <w:tmpl w:val="D3C0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520F5C"/>
    <w:multiLevelType w:val="multilevel"/>
    <w:tmpl w:val="E66C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9A4FBA"/>
    <w:multiLevelType w:val="multilevel"/>
    <w:tmpl w:val="5B0A1C6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62757636"/>
    <w:multiLevelType w:val="multilevel"/>
    <w:tmpl w:val="9D2A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423EE9"/>
    <w:multiLevelType w:val="multilevel"/>
    <w:tmpl w:val="793C6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CC472B"/>
    <w:multiLevelType w:val="multilevel"/>
    <w:tmpl w:val="110E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5F2B8A"/>
    <w:multiLevelType w:val="multilevel"/>
    <w:tmpl w:val="1EDA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9E17CD"/>
    <w:multiLevelType w:val="multilevel"/>
    <w:tmpl w:val="AA8A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4D0226"/>
    <w:multiLevelType w:val="multilevel"/>
    <w:tmpl w:val="196C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0766603">
    <w:abstractNumId w:val="7"/>
  </w:num>
  <w:num w:numId="2" w16cid:durableId="641009974">
    <w:abstractNumId w:val="1"/>
  </w:num>
  <w:num w:numId="3" w16cid:durableId="1598127599">
    <w:abstractNumId w:val="17"/>
  </w:num>
  <w:num w:numId="4" w16cid:durableId="1296640291">
    <w:abstractNumId w:val="0"/>
  </w:num>
  <w:num w:numId="5" w16cid:durableId="610236825">
    <w:abstractNumId w:val="9"/>
  </w:num>
  <w:num w:numId="6" w16cid:durableId="469633179">
    <w:abstractNumId w:val="19"/>
  </w:num>
  <w:num w:numId="7" w16cid:durableId="1681276257">
    <w:abstractNumId w:val="16"/>
  </w:num>
  <w:num w:numId="8" w16cid:durableId="847213412">
    <w:abstractNumId w:val="6"/>
  </w:num>
  <w:num w:numId="9" w16cid:durableId="205146636">
    <w:abstractNumId w:val="14"/>
  </w:num>
  <w:num w:numId="10" w16cid:durableId="956333335">
    <w:abstractNumId w:val="18"/>
  </w:num>
  <w:num w:numId="11" w16cid:durableId="697122784">
    <w:abstractNumId w:val="2"/>
  </w:num>
  <w:num w:numId="12" w16cid:durableId="97337510">
    <w:abstractNumId w:val="5"/>
  </w:num>
  <w:num w:numId="13" w16cid:durableId="1815416398">
    <w:abstractNumId w:val="21"/>
  </w:num>
  <w:num w:numId="14" w16cid:durableId="961808612">
    <w:abstractNumId w:val="3"/>
  </w:num>
  <w:num w:numId="15" w16cid:durableId="1060442320">
    <w:abstractNumId w:val="13"/>
  </w:num>
  <w:num w:numId="16" w16cid:durableId="356468929">
    <w:abstractNumId w:val="11"/>
  </w:num>
  <w:num w:numId="17" w16cid:durableId="1038434761">
    <w:abstractNumId w:val="20"/>
  </w:num>
  <w:num w:numId="18" w16cid:durableId="136649331">
    <w:abstractNumId w:val="4"/>
  </w:num>
  <w:num w:numId="19" w16cid:durableId="582253241">
    <w:abstractNumId w:val="15"/>
  </w:num>
  <w:num w:numId="20" w16cid:durableId="307129880">
    <w:abstractNumId w:val="15"/>
  </w:num>
  <w:num w:numId="21" w16cid:durableId="655643775">
    <w:abstractNumId w:val="15"/>
  </w:num>
  <w:num w:numId="22" w16cid:durableId="1987587284">
    <w:abstractNumId w:val="10"/>
  </w:num>
  <w:num w:numId="23" w16cid:durableId="774445880">
    <w:abstractNumId w:val="8"/>
  </w:num>
  <w:num w:numId="24" w16cid:durableId="11265822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1CF"/>
    <w:rsid w:val="000011FD"/>
    <w:rsid w:val="00015D53"/>
    <w:rsid w:val="000268E8"/>
    <w:rsid w:val="00040101"/>
    <w:rsid w:val="000417BB"/>
    <w:rsid w:val="000448D6"/>
    <w:rsid w:val="0004751C"/>
    <w:rsid w:val="00057670"/>
    <w:rsid w:val="00072624"/>
    <w:rsid w:val="00090774"/>
    <w:rsid w:val="000951EA"/>
    <w:rsid w:val="00097184"/>
    <w:rsid w:val="000A18EF"/>
    <w:rsid w:val="000A20BD"/>
    <w:rsid w:val="000A6208"/>
    <w:rsid w:val="000B17F5"/>
    <w:rsid w:val="000C06D4"/>
    <w:rsid w:val="000D0B8F"/>
    <w:rsid w:val="000D4D6B"/>
    <w:rsid w:val="000E116B"/>
    <w:rsid w:val="0010647B"/>
    <w:rsid w:val="00130A42"/>
    <w:rsid w:val="00133497"/>
    <w:rsid w:val="00135E99"/>
    <w:rsid w:val="00137CC8"/>
    <w:rsid w:val="001400FA"/>
    <w:rsid w:val="001414C2"/>
    <w:rsid w:val="00142A76"/>
    <w:rsid w:val="0015021E"/>
    <w:rsid w:val="0015373C"/>
    <w:rsid w:val="001559E7"/>
    <w:rsid w:val="00164B45"/>
    <w:rsid w:val="00165811"/>
    <w:rsid w:val="001819F1"/>
    <w:rsid w:val="00181E89"/>
    <w:rsid w:val="00192204"/>
    <w:rsid w:val="00192C2C"/>
    <w:rsid w:val="001A4871"/>
    <w:rsid w:val="001A74AA"/>
    <w:rsid w:val="001A77B8"/>
    <w:rsid w:val="001A7B40"/>
    <w:rsid w:val="001B1631"/>
    <w:rsid w:val="001B48DC"/>
    <w:rsid w:val="001B584C"/>
    <w:rsid w:val="001D1A2E"/>
    <w:rsid w:val="001E00B7"/>
    <w:rsid w:val="001E0B0D"/>
    <w:rsid w:val="001E3B43"/>
    <w:rsid w:val="001E4F4E"/>
    <w:rsid w:val="001F1C98"/>
    <w:rsid w:val="001F5F0E"/>
    <w:rsid w:val="00203F33"/>
    <w:rsid w:val="00232096"/>
    <w:rsid w:val="00246791"/>
    <w:rsid w:val="002578E5"/>
    <w:rsid w:val="00261E80"/>
    <w:rsid w:val="002634ED"/>
    <w:rsid w:val="0026378F"/>
    <w:rsid w:val="00280519"/>
    <w:rsid w:val="00286758"/>
    <w:rsid w:val="00291830"/>
    <w:rsid w:val="00292B7B"/>
    <w:rsid w:val="002947F0"/>
    <w:rsid w:val="002A0E45"/>
    <w:rsid w:val="002A201B"/>
    <w:rsid w:val="002A24FA"/>
    <w:rsid w:val="002B1C11"/>
    <w:rsid w:val="002B45EC"/>
    <w:rsid w:val="002B61EB"/>
    <w:rsid w:val="002C0648"/>
    <w:rsid w:val="002C0883"/>
    <w:rsid w:val="002C104D"/>
    <w:rsid w:val="002D102E"/>
    <w:rsid w:val="002E1E6B"/>
    <w:rsid w:val="002E2201"/>
    <w:rsid w:val="002F23F6"/>
    <w:rsid w:val="002F30E4"/>
    <w:rsid w:val="003132A8"/>
    <w:rsid w:val="00322423"/>
    <w:rsid w:val="003224A8"/>
    <w:rsid w:val="00327673"/>
    <w:rsid w:val="003459A6"/>
    <w:rsid w:val="00360064"/>
    <w:rsid w:val="003646BA"/>
    <w:rsid w:val="00365309"/>
    <w:rsid w:val="00374385"/>
    <w:rsid w:val="003745EA"/>
    <w:rsid w:val="003850E3"/>
    <w:rsid w:val="00390EAD"/>
    <w:rsid w:val="003B41A9"/>
    <w:rsid w:val="003E4200"/>
    <w:rsid w:val="003E5F2F"/>
    <w:rsid w:val="003F52A7"/>
    <w:rsid w:val="00443059"/>
    <w:rsid w:val="00451245"/>
    <w:rsid w:val="00456680"/>
    <w:rsid w:val="00465C2F"/>
    <w:rsid w:val="004715F9"/>
    <w:rsid w:val="00472CE6"/>
    <w:rsid w:val="004761CF"/>
    <w:rsid w:val="00477757"/>
    <w:rsid w:val="00493B21"/>
    <w:rsid w:val="00494292"/>
    <w:rsid w:val="004946F8"/>
    <w:rsid w:val="004B30CD"/>
    <w:rsid w:val="004B3F59"/>
    <w:rsid w:val="004C0D8E"/>
    <w:rsid w:val="004C702D"/>
    <w:rsid w:val="004E0935"/>
    <w:rsid w:val="004E362A"/>
    <w:rsid w:val="004F1777"/>
    <w:rsid w:val="004F3F86"/>
    <w:rsid w:val="004F50BE"/>
    <w:rsid w:val="004F5AA4"/>
    <w:rsid w:val="00514B6D"/>
    <w:rsid w:val="0052376F"/>
    <w:rsid w:val="00530A39"/>
    <w:rsid w:val="00531CD0"/>
    <w:rsid w:val="0055472C"/>
    <w:rsid w:val="005568FC"/>
    <w:rsid w:val="00563774"/>
    <w:rsid w:val="005677B5"/>
    <w:rsid w:val="005813D4"/>
    <w:rsid w:val="005B57C0"/>
    <w:rsid w:val="005C3226"/>
    <w:rsid w:val="005C34D3"/>
    <w:rsid w:val="005C5E81"/>
    <w:rsid w:val="005D4237"/>
    <w:rsid w:val="005E0CF9"/>
    <w:rsid w:val="005F34D0"/>
    <w:rsid w:val="005F4FA7"/>
    <w:rsid w:val="006065F2"/>
    <w:rsid w:val="006214ED"/>
    <w:rsid w:val="00630D3D"/>
    <w:rsid w:val="00630E6F"/>
    <w:rsid w:val="00633CD0"/>
    <w:rsid w:val="006372E5"/>
    <w:rsid w:val="00641B88"/>
    <w:rsid w:val="006562F6"/>
    <w:rsid w:val="00664FF7"/>
    <w:rsid w:val="00670FA0"/>
    <w:rsid w:val="00673DBF"/>
    <w:rsid w:val="00677923"/>
    <w:rsid w:val="00683081"/>
    <w:rsid w:val="0068718A"/>
    <w:rsid w:val="006873FA"/>
    <w:rsid w:val="006978D5"/>
    <w:rsid w:val="006A2CB5"/>
    <w:rsid w:val="006A4948"/>
    <w:rsid w:val="006E1898"/>
    <w:rsid w:val="00723C72"/>
    <w:rsid w:val="00725BE5"/>
    <w:rsid w:val="00736EEF"/>
    <w:rsid w:val="00737880"/>
    <w:rsid w:val="00745D61"/>
    <w:rsid w:val="00754A68"/>
    <w:rsid w:val="0075791F"/>
    <w:rsid w:val="00757FAD"/>
    <w:rsid w:val="00771638"/>
    <w:rsid w:val="007A6488"/>
    <w:rsid w:val="007B3E5B"/>
    <w:rsid w:val="007C165F"/>
    <w:rsid w:val="007E0498"/>
    <w:rsid w:val="007E06BA"/>
    <w:rsid w:val="007E462F"/>
    <w:rsid w:val="007F7920"/>
    <w:rsid w:val="0080267C"/>
    <w:rsid w:val="00812C19"/>
    <w:rsid w:val="00814677"/>
    <w:rsid w:val="00821761"/>
    <w:rsid w:val="00834FBE"/>
    <w:rsid w:val="00841EAD"/>
    <w:rsid w:val="00842835"/>
    <w:rsid w:val="00854889"/>
    <w:rsid w:val="0086595D"/>
    <w:rsid w:val="0087508A"/>
    <w:rsid w:val="0087570B"/>
    <w:rsid w:val="00891B3C"/>
    <w:rsid w:val="008A119A"/>
    <w:rsid w:val="008A63EC"/>
    <w:rsid w:val="008B52E6"/>
    <w:rsid w:val="008C044E"/>
    <w:rsid w:val="008C44B3"/>
    <w:rsid w:val="008C5E33"/>
    <w:rsid w:val="008D22B4"/>
    <w:rsid w:val="008D6E86"/>
    <w:rsid w:val="008E05CC"/>
    <w:rsid w:val="008E7A96"/>
    <w:rsid w:val="008F1ABC"/>
    <w:rsid w:val="008F24ED"/>
    <w:rsid w:val="008F3B4D"/>
    <w:rsid w:val="008F49A0"/>
    <w:rsid w:val="008F777F"/>
    <w:rsid w:val="009004A0"/>
    <w:rsid w:val="00903C84"/>
    <w:rsid w:val="009343BC"/>
    <w:rsid w:val="00935F32"/>
    <w:rsid w:val="009370DF"/>
    <w:rsid w:val="0094389C"/>
    <w:rsid w:val="009439CC"/>
    <w:rsid w:val="0095105E"/>
    <w:rsid w:val="009510E3"/>
    <w:rsid w:val="00962B59"/>
    <w:rsid w:val="009755FE"/>
    <w:rsid w:val="009C304F"/>
    <w:rsid w:val="009C73EC"/>
    <w:rsid w:val="009E0F16"/>
    <w:rsid w:val="009F1572"/>
    <w:rsid w:val="009F5CCA"/>
    <w:rsid w:val="009F7766"/>
    <w:rsid w:val="00A003EC"/>
    <w:rsid w:val="00A11145"/>
    <w:rsid w:val="00A13560"/>
    <w:rsid w:val="00A24EDE"/>
    <w:rsid w:val="00A26EA9"/>
    <w:rsid w:val="00A2773B"/>
    <w:rsid w:val="00A400F3"/>
    <w:rsid w:val="00A413EA"/>
    <w:rsid w:val="00A44E8A"/>
    <w:rsid w:val="00A46E4B"/>
    <w:rsid w:val="00A5253E"/>
    <w:rsid w:val="00A5768A"/>
    <w:rsid w:val="00A73DA1"/>
    <w:rsid w:val="00A75C25"/>
    <w:rsid w:val="00A83F21"/>
    <w:rsid w:val="00A92B21"/>
    <w:rsid w:val="00A9555F"/>
    <w:rsid w:val="00AA47D5"/>
    <w:rsid w:val="00AA5EC2"/>
    <w:rsid w:val="00AB752F"/>
    <w:rsid w:val="00AD13C6"/>
    <w:rsid w:val="00AD29F3"/>
    <w:rsid w:val="00AD4098"/>
    <w:rsid w:val="00B005F0"/>
    <w:rsid w:val="00B02F6E"/>
    <w:rsid w:val="00B068E8"/>
    <w:rsid w:val="00B07805"/>
    <w:rsid w:val="00B22D29"/>
    <w:rsid w:val="00B37FE0"/>
    <w:rsid w:val="00B4606C"/>
    <w:rsid w:val="00B56CA2"/>
    <w:rsid w:val="00B64F20"/>
    <w:rsid w:val="00B801FD"/>
    <w:rsid w:val="00B84B9A"/>
    <w:rsid w:val="00B94603"/>
    <w:rsid w:val="00BB5F89"/>
    <w:rsid w:val="00BB64B4"/>
    <w:rsid w:val="00BC32D1"/>
    <w:rsid w:val="00BD2D3A"/>
    <w:rsid w:val="00BD3639"/>
    <w:rsid w:val="00BD7A91"/>
    <w:rsid w:val="00BE3CE8"/>
    <w:rsid w:val="00C06234"/>
    <w:rsid w:val="00C075C4"/>
    <w:rsid w:val="00C228E3"/>
    <w:rsid w:val="00C521D9"/>
    <w:rsid w:val="00C54AA7"/>
    <w:rsid w:val="00C577DD"/>
    <w:rsid w:val="00C664EE"/>
    <w:rsid w:val="00C775BF"/>
    <w:rsid w:val="00C80450"/>
    <w:rsid w:val="00C91D0F"/>
    <w:rsid w:val="00C9645E"/>
    <w:rsid w:val="00CA38D1"/>
    <w:rsid w:val="00CA39CC"/>
    <w:rsid w:val="00CA6DB4"/>
    <w:rsid w:val="00CB47EE"/>
    <w:rsid w:val="00CC62A4"/>
    <w:rsid w:val="00CC6D89"/>
    <w:rsid w:val="00CD2A67"/>
    <w:rsid w:val="00CD4CF3"/>
    <w:rsid w:val="00CE2F54"/>
    <w:rsid w:val="00CE53DB"/>
    <w:rsid w:val="00CE5E31"/>
    <w:rsid w:val="00CF5E4B"/>
    <w:rsid w:val="00D0044B"/>
    <w:rsid w:val="00D01610"/>
    <w:rsid w:val="00D24F3D"/>
    <w:rsid w:val="00D25970"/>
    <w:rsid w:val="00D3091C"/>
    <w:rsid w:val="00D353C9"/>
    <w:rsid w:val="00D42B31"/>
    <w:rsid w:val="00D4620F"/>
    <w:rsid w:val="00D54A27"/>
    <w:rsid w:val="00D57361"/>
    <w:rsid w:val="00D72E25"/>
    <w:rsid w:val="00D9451D"/>
    <w:rsid w:val="00D94F3C"/>
    <w:rsid w:val="00DB32F9"/>
    <w:rsid w:val="00DC50D7"/>
    <w:rsid w:val="00DD1EFD"/>
    <w:rsid w:val="00DD4857"/>
    <w:rsid w:val="00DE2F15"/>
    <w:rsid w:val="00DE4C03"/>
    <w:rsid w:val="00E00482"/>
    <w:rsid w:val="00E005A1"/>
    <w:rsid w:val="00E02B74"/>
    <w:rsid w:val="00E049C9"/>
    <w:rsid w:val="00E27974"/>
    <w:rsid w:val="00E41197"/>
    <w:rsid w:val="00E41A59"/>
    <w:rsid w:val="00E519B5"/>
    <w:rsid w:val="00E51F36"/>
    <w:rsid w:val="00E57AD1"/>
    <w:rsid w:val="00E67E7D"/>
    <w:rsid w:val="00E7102D"/>
    <w:rsid w:val="00E7399B"/>
    <w:rsid w:val="00E76893"/>
    <w:rsid w:val="00E768EF"/>
    <w:rsid w:val="00E77E46"/>
    <w:rsid w:val="00E80F51"/>
    <w:rsid w:val="00E870E9"/>
    <w:rsid w:val="00E950E0"/>
    <w:rsid w:val="00E95E5B"/>
    <w:rsid w:val="00EA1209"/>
    <w:rsid w:val="00EA2695"/>
    <w:rsid w:val="00EA59CC"/>
    <w:rsid w:val="00EB36D7"/>
    <w:rsid w:val="00EB7873"/>
    <w:rsid w:val="00EB7A3D"/>
    <w:rsid w:val="00EC0171"/>
    <w:rsid w:val="00EE76DC"/>
    <w:rsid w:val="00EF0E44"/>
    <w:rsid w:val="00F1289F"/>
    <w:rsid w:val="00F13369"/>
    <w:rsid w:val="00F237EA"/>
    <w:rsid w:val="00F35EBD"/>
    <w:rsid w:val="00F52BEF"/>
    <w:rsid w:val="00F52E52"/>
    <w:rsid w:val="00F61F8D"/>
    <w:rsid w:val="00F67D29"/>
    <w:rsid w:val="00F837D9"/>
    <w:rsid w:val="00F94C1E"/>
    <w:rsid w:val="00FC2DCA"/>
    <w:rsid w:val="00FE7148"/>
    <w:rsid w:val="00FF113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E2C47"/>
  <w15:docId w15:val="{90428CAA-FFBD-4EB6-B97F-5EFED8DC3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0519"/>
    <w:pPr>
      <w:spacing w:line="240" w:lineRule="atLeast"/>
      <w:contextualSpacing/>
    </w:pPr>
    <w:rPr>
      <w:sz w:val="22"/>
      <w:szCs w:val="22"/>
      <w:lang w:eastAsia="en-US"/>
    </w:rPr>
  </w:style>
  <w:style w:type="paragraph" w:styleId="berschrift1">
    <w:name w:val="heading 1"/>
    <w:basedOn w:val="Standard"/>
    <w:next w:val="Standard"/>
    <w:link w:val="berschrift1Zchn"/>
    <w:uiPriority w:val="9"/>
    <w:qFormat/>
    <w:rsid w:val="00E95E5B"/>
    <w:pPr>
      <w:keepNext/>
      <w:numPr>
        <w:numId w:val="19"/>
      </w:numPr>
      <w:spacing w:before="240" w:after="60"/>
      <w:outlineLvl w:val="0"/>
    </w:pPr>
    <w:rPr>
      <w:rFonts w:asciiTheme="minorHAnsi" w:eastAsia="Times New Roman" w:hAnsiTheme="minorHAnsi"/>
      <w:b/>
      <w:bCs/>
      <w:kern w:val="32"/>
      <w:sz w:val="28"/>
      <w:szCs w:val="32"/>
    </w:rPr>
  </w:style>
  <w:style w:type="paragraph" w:styleId="berschrift2">
    <w:name w:val="heading 2"/>
    <w:basedOn w:val="Standard"/>
    <w:next w:val="Standard"/>
    <w:link w:val="berschrift2Zchn"/>
    <w:uiPriority w:val="9"/>
    <w:unhideWhenUsed/>
    <w:qFormat/>
    <w:rsid w:val="00E95E5B"/>
    <w:pPr>
      <w:keepNext/>
      <w:numPr>
        <w:ilvl w:val="1"/>
        <w:numId w:val="19"/>
      </w:numPr>
      <w:spacing w:before="240" w:after="60"/>
      <w:outlineLvl w:val="1"/>
    </w:pPr>
    <w:rPr>
      <w:rFonts w:asciiTheme="minorHAnsi" w:eastAsia="Times New Roman" w:hAnsiTheme="minorHAnsi"/>
      <w:b/>
      <w:bCs/>
      <w:iCs/>
      <w:sz w:val="24"/>
      <w:szCs w:val="28"/>
    </w:rPr>
  </w:style>
  <w:style w:type="paragraph" w:styleId="berschrift3">
    <w:name w:val="heading 3"/>
    <w:basedOn w:val="Standard"/>
    <w:next w:val="Standard"/>
    <w:link w:val="berschrift3Zchn"/>
    <w:uiPriority w:val="9"/>
    <w:unhideWhenUsed/>
    <w:qFormat/>
    <w:rsid w:val="0052376F"/>
    <w:pPr>
      <w:keepNext/>
      <w:numPr>
        <w:ilvl w:val="2"/>
        <w:numId w:val="19"/>
      </w:numPr>
      <w:spacing w:before="240" w:after="60"/>
      <w:outlineLvl w:val="2"/>
    </w:pPr>
    <w:rPr>
      <w:rFonts w:asciiTheme="minorHAnsi" w:eastAsia="Times New Roman" w:hAnsiTheme="minorHAnsi"/>
      <w:b/>
      <w:bCs/>
      <w:sz w:val="24"/>
      <w:szCs w:val="26"/>
    </w:rPr>
  </w:style>
  <w:style w:type="paragraph" w:styleId="berschrift4">
    <w:name w:val="heading 4"/>
    <w:basedOn w:val="Standard"/>
    <w:next w:val="Standard"/>
    <w:link w:val="berschrift4Zchn"/>
    <w:uiPriority w:val="9"/>
    <w:unhideWhenUsed/>
    <w:qFormat/>
    <w:rsid w:val="008E7A96"/>
    <w:pPr>
      <w:keepNext/>
      <w:numPr>
        <w:ilvl w:val="3"/>
        <w:numId w:val="19"/>
      </w:numPr>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unhideWhenUsed/>
    <w:qFormat/>
    <w:rsid w:val="0094389C"/>
    <w:pPr>
      <w:keepNext/>
      <w:keepLines/>
      <w:numPr>
        <w:ilvl w:val="4"/>
        <w:numId w:val="19"/>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94389C"/>
    <w:pPr>
      <w:keepNext/>
      <w:keepLines/>
      <w:numPr>
        <w:ilvl w:val="5"/>
        <w:numId w:val="19"/>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94389C"/>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94389C"/>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4389C"/>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4761CF"/>
    <w:rPr>
      <w:color w:val="0000FF"/>
      <w:u w:val="single"/>
    </w:rPr>
  </w:style>
  <w:style w:type="paragraph" w:styleId="Kopfzeile">
    <w:name w:val="header"/>
    <w:basedOn w:val="Standard"/>
    <w:link w:val="KopfzeileZchn"/>
    <w:rsid w:val="004761CF"/>
    <w:pPr>
      <w:tabs>
        <w:tab w:val="center" w:pos="4536"/>
        <w:tab w:val="right" w:pos="9072"/>
      </w:tabs>
      <w:spacing w:after="120" w:line="240" w:lineRule="auto"/>
    </w:pPr>
    <w:rPr>
      <w:rFonts w:ascii="Arial" w:eastAsia="Times New Roman" w:hAnsi="Arial"/>
      <w:szCs w:val="20"/>
      <w:lang w:eastAsia="de-DE"/>
    </w:rPr>
  </w:style>
  <w:style w:type="character" w:customStyle="1" w:styleId="KopfzeileZchn">
    <w:name w:val="Kopfzeile Zchn"/>
    <w:link w:val="Kopfzeile"/>
    <w:rsid w:val="004761CF"/>
    <w:rPr>
      <w:rFonts w:ascii="Arial" w:eastAsia="Times New Roman" w:hAnsi="Arial" w:cs="Times New Roman"/>
      <w:szCs w:val="20"/>
      <w:lang w:eastAsia="de-DE"/>
    </w:rPr>
  </w:style>
  <w:style w:type="paragraph" w:styleId="Fuzeile">
    <w:name w:val="footer"/>
    <w:basedOn w:val="Standard"/>
    <w:link w:val="FuzeileZchn"/>
    <w:uiPriority w:val="99"/>
    <w:unhideWhenUsed/>
    <w:rsid w:val="004761C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761CF"/>
  </w:style>
  <w:style w:type="character" w:styleId="BesuchterLink">
    <w:name w:val="FollowedHyperlink"/>
    <w:uiPriority w:val="99"/>
    <w:semiHidden/>
    <w:unhideWhenUsed/>
    <w:rsid w:val="001A4871"/>
    <w:rPr>
      <w:color w:val="800080"/>
      <w:u w:val="single"/>
    </w:rPr>
  </w:style>
  <w:style w:type="paragraph" w:styleId="KeinLeerraum">
    <w:name w:val="No Spacing"/>
    <w:uiPriority w:val="1"/>
    <w:qFormat/>
    <w:rsid w:val="008E7A96"/>
    <w:pPr>
      <w:ind w:left="431" w:hanging="431"/>
    </w:pPr>
    <w:rPr>
      <w:sz w:val="22"/>
      <w:szCs w:val="22"/>
      <w:lang w:eastAsia="en-US"/>
    </w:rPr>
  </w:style>
  <w:style w:type="character" w:customStyle="1" w:styleId="berschrift1Zchn">
    <w:name w:val="Überschrift 1 Zchn"/>
    <w:link w:val="berschrift1"/>
    <w:uiPriority w:val="9"/>
    <w:rsid w:val="00E95E5B"/>
    <w:rPr>
      <w:rFonts w:asciiTheme="minorHAnsi" w:eastAsia="Times New Roman" w:hAnsiTheme="minorHAnsi"/>
      <w:b/>
      <w:bCs/>
      <w:kern w:val="32"/>
      <w:sz w:val="28"/>
      <w:szCs w:val="32"/>
      <w:lang w:eastAsia="en-US"/>
    </w:rPr>
  </w:style>
  <w:style w:type="character" w:customStyle="1" w:styleId="berschrift2Zchn">
    <w:name w:val="Überschrift 2 Zchn"/>
    <w:link w:val="berschrift2"/>
    <w:uiPriority w:val="9"/>
    <w:rsid w:val="00E95E5B"/>
    <w:rPr>
      <w:rFonts w:asciiTheme="minorHAnsi" w:eastAsia="Times New Roman" w:hAnsiTheme="minorHAnsi"/>
      <w:b/>
      <w:bCs/>
      <w:iCs/>
      <w:sz w:val="24"/>
      <w:szCs w:val="28"/>
      <w:lang w:eastAsia="en-US"/>
    </w:rPr>
  </w:style>
  <w:style w:type="character" w:customStyle="1" w:styleId="berschrift3Zchn">
    <w:name w:val="Überschrift 3 Zchn"/>
    <w:link w:val="berschrift3"/>
    <w:uiPriority w:val="9"/>
    <w:rsid w:val="0052376F"/>
    <w:rPr>
      <w:rFonts w:asciiTheme="minorHAnsi" w:eastAsia="Times New Roman" w:hAnsiTheme="minorHAnsi"/>
      <w:b/>
      <w:bCs/>
      <w:sz w:val="24"/>
      <w:szCs w:val="26"/>
      <w:lang w:eastAsia="en-US"/>
    </w:rPr>
  </w:style>
  <w:style w:type="character" w:customStyle="1" w:styleId="berschrift4Zchn">
    <w:name w:val="Überschrift 4 Zchn"/>
    <w:link w:val="berschrift4"/>
    <w:uiPriority w:val="9"/>
    <w:rsid w:val="008E7A96"/>
    <w:rPr>
      <w:rFonts w:ascii="Calibri" w:eastAsia="Times New Roman" w:hAnsi="Calibri" w:cs="Times New Roman"/>
      <w:b/>
      <w:bCs/>
      <w:sz w:val="28"/>
      <w:szCs w:val="28"/>
      <w:lang w:eastAsia="en-US"/>
    </w:rPr>
  </w:style>
  <w:style w:type="paragraph" w:styleId="Sprechblasentext">
    <w:name w:val="Balloon Text"/>
    <w:basedOn w:val="Standard"/>
    <w:link w:val="SprechblasentextZchn"/>
    <w:uiPriority w:val="99"/>
    <w:semiHidden/>
    <w:unhideWhenUsed/>
    <w:rsid w:val="004C702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02D"/>
    <w:rPr>
      <w:rFonts w:ascii="Tahoma" w:hAnsi="Tahoma" w:cs="Tahoma"/>
      <w:sz w:val="16"/>
      <w:szCs w:val="16"/>
      <w:lang w:eastAsia="en-US"/>
    </w:rPr>
  </w:style>
  <w:style w:type="paragraph" w:customStyle="1" w:styleId="Beilage">
    <w:name w:val="Beilage"/>
    <w:basedOn w:val="Standard"/>
    <w:next w:val="Standard"/>
    <w:rsid w:val="00B94603"/>
    <w:pPr>
      <w:tabs>
        <w:tab w:val="left" w:pos="709"/>
        <w:tab w:val="left" w:pos="5103"/>
      </w:tabs>
      <w:spacing w:before="120" w:after="360" w:line="240" w:lineRule="exact"/>
      <w:contextualSpacing w:val="0"/>
    </w:pPr>
    <w:rPr>
      <w:rFonts w:ascii="Arial" w:eastAsia="Times New Roman" w:hAnsi="Arial"/>
      <w:sz w:val="16"/>
      <w:szCs w:val="20"/>
      <w:lang w:eastAsia="de-DE"/>
    </w:rPr>
  </w:style>
  <w:style w:type="paragraph" w:styleId="StandardWeb">
    <w:name w:val="Normal (Web)"/>
    <w:basedOn w:val="Standard"/>
    <w:uiPriority w:val="99"/>
    <w:semiHidden/>
    <w:unhideWhenUsed/>
    <w:rsid w:val="001400FA"/>
    <w:pPr>
      <w:spacing w:before="100" w:beforeAutospacing="1" w:after="100" w:afterAutospacing="1" w:line="240" w:lineRule="auto"/>
      <w:contextualSpacing w:val="0"/>
    </w:pPr>
    <w:rPr>
      <w:rFonts w:ascii="Times New Roman" w:eastAsiaTheme="minorEastAsia" w:hAnsi="Times New Roman"/>
      <w:sz w:val="24"/>
      <w:szCs w:val="24"/>
      <w:lang w:eastAsia="de-CH"/>
    </w:rPr>
  </w:style>
  <w:style w:type="character" w:styleId="HTMLCode">
    <w:name w:val="HTML Code"/>
    <w:basedOn w:val="Absatz-Standardschriftart"/>
    <w:uiPriority w:val="99"/>
    <w:semiHidden/>
    <w:unhideWhenUsed/>
    <w:rsid w:val="001400FA"/>
    <w:rPr>
      <w:rFonts w:ascii="Courier New" w:eastAsiaTheme="minorEastAsia" w:hAnsi="Courier New" w:cs="Courier New"/>
      <w:sz w:val="20"/>
      <w:szCs w:val="20"/>
    </w:rPr>
  </w:style>
  <w:style w:type="character" w:styleId="Fett">
    <w:name w:val="Strong"/>
    <w:basedOn w:val="Absatz-Standardschriftart"/>
    <w:uiPriority w:val="22"/>
    <w:qFormat/>
    <w:rsid w:val="001400FA"/>
    <w:rPr>
      <w:b/>
      <w:bCs/>
    </w:rPr>
  </w:style>
  <w:style w:type="paragraph" w:styleId="Listenabsatz">
    <w:name w:val="List Paragraph"/>
    <w:basedOn w:val="Standard"/>
    <w:uiPriority w:val="34"/>
    <w:qFormat/>
    <w:rsid w:val="001400FA"/>
    <w:pPr>
      <w:ind w:left="720"/>
    </w:pPr>
  </w:style>
  <w:style w:type="paragraph" w:styleId="Titel">
    <w:name w:val="Title"/>
    <w:aliases w:val="_Titel_Bericht"/>
    <w:basedOn w:val="Standard"/>
    <w:next w:val="Standard"/>
    <w:link w:val="TitelZchn"/>
    <w:uiPriority w:val="24"/>
    <w:qFormat/>
    <w:rsid w:val="00841EAD"/>
    <w:pPr>
      <w:spacing w:line="240" w:lineRule="auto"/>
    </w:pPr>
    <w:rPr>
      <w:rFonts w:asciiTheme="minorHAnsi" w:eastAsiaTheme="majorEastAsia" w:hAnsiTheme="minorHAnsi" w:cstheme="majorBidi"/>
      <w:spacing w:val="-10"/>
      <w:kern w:val="28"/>
      <w:sz w:val="56"/>
      <w:szCs w:val="56"/>
    </w:rPr>
  </w:style>
  <w:style w:type="character" w:customStyle="1" w:styleId="TitelZchn">
    <w:name w:val="Titel Zchn"/>
    <w:aliases w:val="_Titel_Bericht Zchn"/>
    <w:basedOn w:val="Absatz-Standardschriftart"/>
    <w:link w:val="Titel"/>
    <w:uiPriority w:val="24"/>
    <w:rsid w:val="00841EAD"/>
    <w:rPr>
      <w:rFonts w:asciiTheme="minorHAnsi" w:eastAsiaTheme="majorEastAsia" w:hAnsiTheme="minorHAnsi" w:cstheme="majorBidi"/>
      <w:spacing w:val="-10"/>
      <w:kern w:val="28"/>
      <w:sz w:val="56"/>
      <w:szCs w:val="56"/>
      <w:lang w:eastAsia="en-US"/>
    </w:rPr>
  </w:style>
  <w:style w:type="paragraph" w:customStyle="1" w:styleId="Default">
    <w:name w:val="Default"/>
    <w:rsid w:val="008B52E6"/>
    <w:pPr>
      <w:autoSpaceDE w:val="0"/>
      <w:autoSpaceDN w:val="0"/>
      <w:adjustRightInd w:val="0"/>
    </w:pPr>
    <w:rPr>
      <w:rFonts w:ascii="Arial" w:eastAsia="Times New Roman" w:hAnsi="Arial" w:cs="Arial"/>
      <w:color w:val="000000"/>
      <w:sz w:val="24"/>
      <w:szCs w:val="24"/>
      <w:lang w:eastAsia="de-DE"/>
    </w:rPr>
  </w:style>
  <w:style w:type="character" w:customStyle="1" w:styleId="berschrift5Zchn">
    <w:name w:val="Überschrift 5 Zchn"/>
    <w:basedOn w:val="Absatz-Standardschriftart"/>
    <w:link w:val="berschrift5"/>
    <w:uiPriority w:val="9"/>
    <w:semiHidden/>
    <w:rsid w:val="0094389C"/>
    <w:rPr>
      <w:rFonts w:asciiTheme="majorHAnsi" w:eastAsiaTheme="majorEastAsia" w:hAnsiTheme="majorHAnsi" w:cstheme="majorBidi"/>
      <w:color w:val="365F91" w:themeColor="accent1" w:themeShade="BF"/>
      <w:sz w:val="22"/>
      <w:szCs w:val="22"/>
      <w:lang w:eastAsia="en-US"/>
    </w:rPr>
  </w:style>
  <w:style w:type="character" w:customStyle="1" w:styleId="berschrift6Zchn">
    <w:name w:val="Überschrift 6 Zchn"/>
    <w:basedOn w:val="Absatz-Standardschriftart"/>
    <w:link w:val="berschrift6"/>
    <w:uiPriority w:val="9"/>
    <w:semiHidden/>
    <w:rsid w:val="0094389C"/>
    <w:rPr>
      <w:rFonts w:asciiTheme="majorHAnsi" w:eastAsiaTheme="majorEastAsia" w:hAnsiTheme="majorHAnsi" w:cstheme="majorBidi"/>
      <w:color w:val="243F60" w:themeColor="accent1" w:themeShade="7F"/>
      <w:sz w:val="22"/>
      <w:szCs w:val="22"/>
      <w:lang w:eastAsia="en-US"/>
    </w:rPr>
  </w:style>
  <w:style w:type="character" w:customStyle="1" w:styleId="berschrift7Zchn">
    <w:name w:val="Überschrift 7 Zchn"/>
    <w:basedOn w:val="Absatz-Standardschriftart"/>
    <w:link w:val="berschrift7"/>
    <w:uiPriority w:val="9"/>
    <w:semiHidden/>
    <w:rsid w:val="0094389C"/>
    <w:rPr>
      <w:rFonts w:asciiTheme="majorHAnsi" w:eastAsiaTheme="majorEastAsia" w:hAnsiTheme="majorHAnsi" w:cstheme="majorBidi"/>
      <w:i/>
      <w:iCs/>
      <w:color w:val="243F60" w:themeColor="accent1" w:themeShade="7F"/>
      <w:sz w:val="22"/>
      <w:szCs w:val="22"/>
      <w:lang w:eastAsia="en-US"/>
    </w:rPr>
  </w:style>
  <w:style w:type="character" w:customStyle="1" w:styleId="berschrift8Zchn">
    <w:name w:val="Überschrift 8 Zchn"/>
    <w:basedOn w:val="Absatz-Standardschriftart"/>
    <w:link w:val="berschrift8"/>
    <w:uiPriority w:val="9"/>
    <w:semiHidden/>
    <w:rsid w:val="0094389C"/>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94389C"/>
    <w:rPr>
      <w:rFonts w:asciiTheme="majorHAnsi" w:eastAsiaTheme="majorEastAsia" w:hAnsiTheme="majorHAnsi" w:cstheme="majorBidi"/>
      <w:i/>
      <w:iCs/>
      <w:color w:val="272727" w:themeColor="text1" w:themeTint="D8"/>
      <w:sz w:val="21"/>
      <w:szCs w:val="21"/>
      <w:lang w:eastAsia="en-US"/>
    </w:rPr>
  </w:style>
  <w:style w:type="paragraph" w:styleId="Literaturverzeichnis">
    <w:name w:val="Bibliography"/>
    <w:basedOn w:val="Standard"/>
    <w:next w:val="Standard"/>
    <w:uiPriority w:val="37"/>
    <w:unhideWhenUsed/>
    <w:rsid w:val="0015021E"/>
  </w:style>
  <w:style w:type="paragraph" w:styleId="Inhaltsverzeichnisberschrift">
    <w:name w:val="TOC Heading"/>
    <w:basedOn w:val="berschrift1"/>
    <w:next w:val="Standard"/>
    <w:uiPriority w:val="39"/>
    <w:unhideWhenUsed/>
    <w:qFormat/>
    <w:rsid w:val="00F52E52"/>
    <w:pPr>
      <w:keepLines/>
      <w:numPr>
        <w:numId w:val="0"/>
      </w:numPr>
      <w:spacing w:after="0" w:line="259" w:lineRule="auto"/>
      <w:contextualSpacing w:val="0"/>
      <w:outlineLvl w:val="9"/>
    </w:pPr>
    <w:rPr>
      <w:rFonts w:asciiTheme="majorHAnsi" w:eastAsiaTheme="majorEastAsia" w:hAnsiTheme="majorHAnsi" w:cstheme="majorBidi"/>
      <w:b w:val="0"/>
      <w:bCs w:val="0"/>
      <w:color w:val="365F91" w:themeColor="accent1" w:themeShade="BF"/>
      <w:kern w:val="0"/>
      <w:lang w:eastAsia="de-CH"/>
    </w:rPr>
  </w:style>
  <w:style w:type="paragraph" w:styleId="Verzeichnis1">
    <w:name w:val="toc 1"/>
    <w:basedOn w:val="Standard"/>
    <w:next w:val="Standard"/>
    <w:autoRedefine/>
    <w:uiPriority w:val="39"/>
    <w:unhideWhenUsed/>
    <w:rsid w:val="00F52E52"/>
    <w:pPr>
      <w:spacing w:after="100"/>
    </w:pPr>
  </w:style>
  <w:style w:type="paragraph" w:styleId="Verzeichnis2">
    <w:name w:val="toc 2"/>
    <w:basedOn w:val="Standard"/>
    <w:next w:val="Standard"/>
    <w:autoRedefine/>
    <w:uiPriority w:val="39"/>
    <w:unhideWhenUsed/>
    <w:rsid w:val="00F52E52"/>
    <w:pPr>
      <w:spacing w:after="100"/>
      <w:ind w:left="220"/>
    </w:pPr>
  </w:style>
  <w:style w:type="paragraph" w:styleId="Verzeichnis3">
    <w:name w:val="toc 3"/>
    <w:basedOn w:val="Standard"/>
    <w:next w:val="Standard"/>
    <w:autoRedefine/>
    <w:uiPriority w:val="39"/>
    <w:unhideWhenUsed/>
    <w:rsid w:val="00F52E52"/>
    <w:pPr>
      <w:spacing w:after="100" w:line="259" w:lineRule="auto"/>
      <w:ind w:left="440"/>
      <w:contextualSpacing w:val="0"/>
    </w:pPr>
    <w:rPr>
      <w:rFonts w:asciiTheme="minorHAnsi" w:eastAsiaTheme="minorEastAsia" w:hAnsiTheme="minorHAnsi"/>
      <w:lang w:eastAsia="de-CH"/>
    </w:rPr>
  </w:style>
  <w:style w:type="paragraph" w:styleId="Textkrper">
    <w:name w:val="Body Text"/>
    <w:aliases w:val="_Text"/>
    <w:basedOn w:val="Standard"/>
    <w:link w:val="TextkrperZchn"/>
    <w:qFormat/>
    <w:rsid w:val="005F34D0"/>
    <w:pPr>
      <w:spacing w:line="260" w:lineRule="atLeast"/>
      <w:contextualSpacing w:val="0"/>
    </w:pPr>
    <w:rPr>
      <w:rFonts w:ascii="Arial" w:eastAsia="Times New Roman" w:hAnsi="Arial"/>
      <w:sz w:val="20"/>
      <w:szCs w:val="20"/>
      <w:lang w:eastAsia="de-CH"/>
    </w:rPr>
  </w:style>
  <w:style w:type="character" w:customStyle="1" w:styleId="TextkrperZchn">
    <w:name w:val="Textkörper Zchn"/>
    <w:aliases w:val="_Text Zchn"/>
    <w:basedOn w:val="Absatz-Standardschriftart"/>
    <w:link w:val="Textkrper"/>
    <w:rsid w:val="005F34D0"/>
    <w:rPr>
      <w:rFonts w:ascii="Arial" w:eastAsia="Times New Roman" w:hAnsi="Arial"/>
    </w:rPr>
  </w:style>
  <w:style w:type="paragraph" w:customStyle="1" w:styleId="uLinie">
    <w:name w:val="uLinie"/>
    <w:basedOn w:val="Standard"/>
    <w:next w:val="Standard"/>
    <w:rsid w:val="005F34D0"/>
    <w:pPr>
      <w:pBdr>
        <w:bottom w:val="single" w:sz="2" w:space="1" w:color="auto"/>
      </w:pBdr>
      <w:spacing w:after="320" w:line="240" w:lineRule="auto"/>
      <w:ind w:left="28" w:right="28"/>
      <w:contextualSpacing w:val="0"/>
    </w:pPr>
    <w:rPr>
      <w:rFonts w:ascii="Arial" w:eastAsia="Times New Roman" w:hAnsi="Arial"/>
      <w:noProof/>
      <w:sz w:val="15"/>
      <w:szCs w:val="15"/>
      <w:lang w:eastAsia="de-CH"/>
    </w:rPr>
  </w:style>
  <w:style w:type="table" w:styleId="Tabellenraster">
    <w:name w:val="Table Grid"/>
    <w:basedOn w:val="NormaleTabelle"/>
    <w:uiPriority w:val="59"/>
    <w:rsid w:val="00BB6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4E362A"/>
    <w:rPr>
      <w:color w:val="808080"/>
    </w:rPr>
  </w:style>
  <w:style w:type="character" w:styleId="Kommentarzeichen">
    <w:name w:val="annotation reference"/>
    <w:basedOn w:val="Absatz-Standardschriftart"/>
    <w:uiPriority w:val="99"/>
    <w:semiHidden/>
    <w:unhideWhenUsed/>
    <w:rsid w:val="00A75C25"/>
    <w:rPr>
      <w:sz w:val="16"/>
      <w:szCs w:val="16"/>
    </w:rPr>
  </w:style>
  <w:style w:type="paragraph" w:styleId="Kommentartext">
    <w:name w:val="annotation text"/>
    <w:basedOn w:val="Standard"/>
    <w:link w:val="KommentartextZchn"/>
    <w:uiPriority w:val="99"/>
    <w:unhideWhenUsed/>
    <w:rsid w:val="00A75C25"/>
    <w:pPr>
      <w:spacing w:line="240" w:lineRule="auto"/>
    </w:pPr>
    <w:rPr>
      <w:sz w:val="20"/>
      <w:szCs w:val="20"/>
    </w:rPr>
  </w:style>
  <w:style w:type="character" w:customStyle="1" w:styleId="KommentartextZchn">
    <w:name w:val="Kommentartext Zchn"/>
    <w:basedOn w:val="Absatz-Standardschriftart"/>
    <w:link w:val="Kommentartext"/>
    <w:uiPriority w:val="99"/>
    <w:rsid w:val="00A75C25"/>
    <w:rPr>
      <w:lang w:eastAsia="en-US"/>
    </w:rPr>
  </w:style>
  <w:style w:type="paragraph" w:styleId="Kommentarthema">
    <w:name w:val="annotation subject"/>
    <w:basedOn w:val="Kommentartext"/>
    <w:next w:val="Kommentartext"/>
    <w:link w:val="KommentarthemaZchn"/>
    <w:uiPriority w:val="99"/>
    <w:semiHidden/>
    <w:unhideWhenUsed/>
    <w:rsid w:val="00A75C25"/>
    <w:rPr>
      <w:b/>
      <w:bCs/>
    </w:rPr>
  </w:style>
  <w:style w:type="character" w:customStyle="1" w:styleId="KommentarthemaZchn">
    <w:name w:val="Kommentarthema Zchn"/>
    <w:basedOn w:val="KommentartextZchn"/>
    <w:link w:val="Kommentarthema"/>
    <w:uiPriority w:val="99"/>
    <w:semiHidden/>
    <w:rsid w:val="00A75C25"/>
    <w:rPr>
      <w:b/>
      <w:bCs/>
      <w:lang w:eastAsia="en-US"/>
    </w:rPr>
  </w:style>
  <w:style w:type="paragraph" w:styleId="berarbeitung">
    <w:name w:val="Revision"/>
    <w:hidden/>
    <w:uiPriority w:val="99"/>
    <w:semiHidden/>
    <w:rsid w:val="008D22B4"/>
    <w:rPr>
      <w:sz w:val="22"/>
      <w:szCs w:val="22"/>
      <w:lang w:eastAsia="en-US"/>
    </w:rPr>
  </w:style>
  <w:style w:type="paragraph" w:styleId="Beschriftung">
    <w:name w:val="caption"/>
    <w:basedOn w:val="Standard"/>
    <w:next w:val="Standard"/>
    <w:uiPriority w:val="35"/>
    <w:unhideWhenUsed/>
    <w:qFormat/>
    <w:rsid w:val="00736EEF"/>
    <w:pPr>
      <w:spacing w:after="200" w:line="240" w:lineRule="auto"/>
    </w:pPr>
    <w:rPr>
      <w:i/>
      <w:iCs/>
      <w:color w:val="1F497D" w:themeColor="text2"/>
      <w:sz w:val="18"/>
      <w:szCs w:val="18"/>
    </w:rPr>
  </w:style>
  <w:style w:type="character" w:styleId="NichtaufgelsteErwhnung">
    <w:name w:val="Unresolved Mention"/>
    <w:basedOn w:val="Absatz-Standardschriftart"/>
    <w:uiPriority w:val="99"/>
    <w:semiHidden/>
    <w:unhideWhenUsed/>
    <w:rsid w:val="002A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0723">
      <w:bodyDiv w:val="1"/>
      <w:marLeft w:val="0"/>
      <w:marRight w:val="0"/>
      <w:marTop w:val="0"/>
      <w:marBottom w:val="0"/>
      <w:divBdr>
        <w:top w:val="none" w:sz="0" w:space="0" w:color="auto"/>
        <w:left w:val="none" w:sz="0" w:space="0" w:color="auto"/>
        <w:bottom w:val="none" w:sz="0" w:space="0" w:color="auto"/>
        <w:right w:val="none" w:sz="0" w:space="0" w:color="auto"/>
      </w:divBdr>
    </w:div>
    <w:div w:id="51276334">
      <w:bodyDiv w:val="1"/>
      <w:marLeft w:val="0"/>
      <w:marRight w:val="0"/>
      <w:marTop w:val="0"/>
      <w:marBottom w:val="0"/>
      <w:divBdr>
        <w:top w:val="none" w:sz="0" w:space="0" w:color="auto"/>
        <w:left w:val="none" w:sz="0" w:space="0" w:color="auto"/>
        <w:bottom w:val="none" w:sz="0" w:space="0" w:color="auto"/>
        <w:right w:val="none" w:sz="0" w:space="0" w:color="auto"/>
      </w:divBdr>
    </w:div>
    <w:div w:id="57021325">
      <w:bodyDiv w:val="1"/>
      <w:marLeft w:val="0"/>
      <w:marRight w:val="0"/>
      <w:marTop w:val="0"/>
      <w:marBottom w:val="0"/>
      <w:divBdr>
        <w:top w:val="none" w:sz="0" w:space="0" w:color="auto"/>
        <w:left w:val="none" w:sz="0" w:space="0" w:color="auto"/>
        <w:bottom w:val="none" w:sz="0" w:space="0" w:color="auto"/>
        <w:right w:val="none" w:sz="0" w:space="0" w:color="auto"/>
      </w:divBdr>
    </w:div>
    <w:div w:id="107361109">
      <w:bodyDiv w:val="1"/>
      <w:marLeft w:val="0"/>
      <w:marRight w:val="0"/>
      <w:marTop w:val="0"/>
      <w:marBottom w:val="0"/>
      <w:divBdr>
        <w:top w:val="none" w:sz="0" w:space="0" w:color="auto"/>
        <w:left w:val="none" w:sz="0" w:space="0" w:color="auto"/>
        <w:bottom w:val="none" w:sz="0" w:space="0" w:color="auto"/>
        <w:right w:val="none" w:sz="0" w:space="0" w:color="auto"/>
      </w:divBdr>
    </w:div>
    <w:div w:id="155996774">
      <w:bodyDiv w:val="1"/>
      <w:marLeft w:val="0"/>
      <w:marRight w:val="0"/>
      <w:marTop w:val="0"/>
      <w:marBottom w:val="0"/>
      <w:divBdr>
        <w:top w:val="none" w:sz="0" w:space="0" w:color="auto"/>
        <w:left w:val="none" w:sz="0" w:space="0" w:color="auto"/>
        <w:bottom w:val="none" w:sz="0" w:space="0" w:color="auto"/>
        <w:right w:val="none" w:sz="0" w:space="0" w:color="auto"/>
      </w:divBdr>
    </w:div>
    <w:div w:id="218324284">
      <w:bodyDiv w:val="1"/>
      <w:marLeft w:val="0"/>
      <w:marRight w:val="0"/>
      <w:marTop w:val="0"/>
      <w:marBottom w:val="0"/>
      <w:divBdr>
        <w:top w:val="none" w:sz="0" w:space="0" w:color="auto"/>
        <w:left w:val="none" w:sz="0" w:space="0" w:color="auto"/>
        <w:bottom w:val="none" w:sz="0" w:space="0" w:color="auto"/>
        <w:right w:val="none" w:sz="0" w:space="0" w:color="auto"/>
      </w:divBdr>
    </w:div>
    <w:div w:id="230821389">
      <w:bodyDiv w:val="1"/>
      <w:marLeft w:val="0"/>
      <w:marRight w:val="0"/>
      <w:marTop w:val="0"/>
      <w:marBottom w:val="0"/>
      <w:divBdr>
        <w:top w:val="none" w:sz="0" w:space="0" w:color="auto"/>
        <w:left w:val="none" w:sz="0" w:space="0" w:color="auto"/>
        <w:bottom w:val="none" w:sz="0" w:space="0" w:color="auto"/>
        <w:right w:val="none" w:sz="0" w:space="0" w:color="auto"/>
      </w:divBdr>
    </w:div>
    <w:div w:id="232588192">
      <w:bodyDiv w:val="1"/>
      <w:marLeft w:val="0"/>
      <w:marRight w:val="0"/>
      <w:marTop w:val="0"/>
      <w:marBottom w:val="0"/>
      <w:divBdr>
        <w:top w:val="none" w:sz="0" w:space="0" w:color="auto"/>
        <w:left w:val="none" w:sz="0" w:space="0" w:color="auto"/>
        <w:bottom w:val="none" w:sz="0" w:space="0" w:color="auto"/>
        <w:right w:val="none" w:sz="0" w:space="0" w:color="auto"/>
      </w:divBdr>
    </w:div>
    <w:div w:id="392318218">
      <w:bodyDiv w:val="1"/>
      <w:marLeft w:val="0"/>
      <w:marRight w:val="0"/>
      <w:marTop w:val="0"/>
      <w:marBottom w:val="0"/>
      <w:divBdr>
        <w:top w:val="none" w:sz="0" w:space="0" w:color="auto"/>
        <w:left w:val="none" w:sz="0" w:space="0" w:color="auto"/>
        <w:bottom w:val="none" w:sz="0" w:space="0" w:color="auto"/>
        <w:right w:val="none" w:sz="0" w:space="0" w:color="auto"/>
      </w:divBdr>
    </w:div>
    <w:div w:id="461505488">
      <w:bodyDiv w:val="1"/>
      <w:marLeft w:val="0"/>
      <w:marRight w:val="0"/>
      <w:marTop w:val="0"/>
      <w:marBottom w:val="0"/>
      <w:divBdr>
        <w:top w:val="none" w:sz="0" w:space="0" w:color="auto"/>
        <w:left w:val="none" w:sz="0" w:space="0" w:color="auto"/>
        <w:bottom w:val="none" w:sz="0" w:space="0" w:color="auto"/>
        <w:right w:val="none" w:sz="0" w:space="0" w:color="auto"/>
      </w:divBdr>
    </w:div>
    <w:div w:id="469593692">
      <w:bodyDiv w:val="1"/>
      <w:marLeft w:val="0"/>
      <w:marRight w:val="0"/>
      <w:marTop w:val="0"/>
      <w:marBottom w:val="0"/>
      <w:divBdr>
        <w:top w:val="none" w:sz="0" w:space="0" w:color="auto"/>
        <w:left w:val="none" w:sz="0" w:space="0" w:color="auto"/>
        <w:bottom w:val="none" w:sz="0" w:space="0" w:color="auto"/>
        <w:right w:val="none" w:sz="0" w:space="0" w:color="auto"/>
      </w:divBdr>
    </w:div>
    <w:div w:id="552079716">
      <w:bodyDiv w:val="1"/>
      <w:marLeft w:val="0"/>
      <w:marRight w:val="0"/>
      <w:marTop w:val="0"/>
      <w:marBottom w:val="0"/>
      <w:divBdr>
        <w:top w:val="none" w:sz="0" w:space="0" w:color="auto"/>
        <w:left w:val="none" w:sz="0" w:space="0" w:color="auto"/>
        <w:bottom w:val="none" w:sz="0" w:space="0" w:color="auto"/>
        <w:right w:val="none" w:sz="0" w:space="0" w:color="auto"/>
      </w:divBdr>
    </w:div>
    <w:div w:id="576716978">
      <w:bodyDiv w:val="1"/>
      <w:marLeft w:val="0"/>
      <w:marRight w:val="0"/>
      <w:marTop w:val="0"/>
      <w:marBottom w:val="0"/>
      <w:divBdr>
        <w:top w:val="none" w:sz="0" w:space="0" w:color="auto"/>
        <w:left w:val="none" w:sz="0" w:space="0" w:color="auto"/>
        <w:bottom w:val="none" w:sz="0" w:space="0" w:color="auto"/>
        <w:right w:val="none" w:sz="0" w:space="0" w:color="auto"/>
      </w:divBdr>
    </w:div>
    <w:div w:id="578444105">
      <w:bodyDiv w:val="1"/>
      <w:marLeft w:val="0"/>
      <w:marRight w:val="0"/>
      <w:marTop w:val="0"/>
      <w:marBottom w:val="0"/>
      <w:divBdr>
        <w:top w:val="none" w:sz="0" w:space="0" w:color="auto"/>
        <w:left w:val="none" w:sz="0" w:space="0" w:color="auto"/>
        <w:bottom w:val="none" w:sz="0" w:space="0" w:color="auto"/>
        <w:right w:val="none" w:sz="0" w:space="0" w:color="auto"/>
      </w:divBdr>
    </w:div>
    <w:div w:id="602882839">
      <w:bodyDiv w:val="1"/>
      <w:marLeft w:val="0"/>
      <w:marRight w:val="0"/>
      <w:marTop w:val="0"/>
      <w:marBottom w:val="0"/>
      <w:divBdr>
        <w:top w:val="none" w:sz="0" w:space="0" w:color="auto"/>
        <w:left w:val="none" w:sz="0" w:space="0" w:color="auto"/>
        <w:bottom w:val="none" w:sz="0" w:space="0" w:color="auto"/>
        <w:right w:val="none" w:sz="0" w:space="0" w:color="auto"/>
      </w:divBdr>
    </w:div>
    <w:div w:id="650669569">
      <w:bodyDiv w:val="1"/>
      <w:marLeft w:val="0"/>
      <w:marRight w:val="0"/>
      <w:marTop w:val="0"/>
      <w:marBottom w:val="0"/>
      <w:divBdr>
        <w:top w:val="none" w:sz="0" w:space="0" w:color="auto"/>
        <w:left w:val="none" w:sz="0" w:space="0" w:color="auto"/>
        <w:bottom w:val="none" w:sz="0" w:space="0" w:color="auto"/>
        <w:right w:val="none" w:sz="0" w:space="0" w:color="auto"/>
      </w:divBdr>
    </w:div>
    <w:div w:id="753942745">
      <w:bodyDiv w:val="1"/>
      <w:marLeft w:val="0"/>
      <w:marRight w:val="0"/>
      <w:marTop w:val="0"/>
      <w:marBottom w:val="0"/>
      <w:divBdr>
        <w:top w:val="none" w:sz="0" w:space="0" w:color="auto"/>
        <w:left w:val="none" w:sz="0" w:space="0" w:color="auto"/>
        <w:bottom w:val="none" w:sz="0" w:space="0" w:color="auto"/>
        <w:right w:val="none" w:sz="0" w:space="0" w:color="auto"/>
      </w:divBdr>
    </w:div>
    <w:div w:id="817721743">
      <w:bodyDiv w:val="1"/>
      <w:marLeft w:val="0"/>
      <w:marRight w:val="0"/>
      <w:marTop w:val="0"/>
      <w:marBottom w:val="0"/>
      <w:divBdr>
        <w:top w:val="none" w:sz="0" w:space="0" w:color="auto"/>
        <w:left w:val="none" w:sz="0" w:space="0" w:color="auto"/>
        <w:bottom w:val="none" w:sz="0" w:space="0" w:color="auto"/>
        <w:right w:val="none" w:sz="0" w:space="0" w:color="auto"/>
      </w:divBdr>
    </w:div>
    <w:div w:id="846872107">
      <w:bodyDiv w:val="1"/>
      <w:marLeft w:val="0"/>
      <w:marRight w:val="0"/>
      <w:marTop w:val="0"/>
      <w:marBottom w:val="0"/>
      <w:divBdr>
        <w:top w:val="none" w:sz="0" w:space="0" w:color="auto"/>
        <w:left w:val="none" w:sz="0" w:space="0" w:color="auto"/>
        <w:bottom w:val="none" w:sz="0" w:space="0" w:color="auto"/>
        <w:right w:val="none" w:sz="0" w:space="0" w:color="auto"/>
      </w:divBdr>
    </w:div>
    <w:div w:id="978002223">
      <w:bodyDiv w:val="1"/>
      <w:marLeft w:val="0"/>
      <w:marRight w:val="0"/>
      <w:marTop w:val="0"/>
      <w:marBottom w:val="0"/>
      <w:divBdr>
        <w:top w:val="none" w:sz="0" w:space="0" w:color="auto"/>
        <w:left w:val="none" w:sz="0" w:space="0" w:color="auto"/>
        <w:bottom w:val="none" w:sz="0" w:space="0" w:color="auto"/>
        <w:right w:val="none" w:sz="0" w:space="0" w:color="auto"/>
      </w:divBdr>
    </w:div>
    <w:div w:id="1023048536">
      <w:bodyDiv w:val="1"/>
      <w:marLeft w:val="0"/>
      <w:marRight w:val="0"/>
      <w:marTop w:val="0"/>
      <w:marBottom w:val="0"/>
      <w:divBdr>
        <w:top w:val="none" w:sz="0" w:space="0" w:color="auto"/>
        <w:left w:val="none" w:sz="0" w:space="0" w:color="auto"/>
        <w:bottom w:val="none" w:sz="0" w:space="0" w:color="auto"/>
        <w:right w:val="none" w:sz="0" w:space="0" w:color="auto"/>
      </w:divBdr>
    </w:div>
    <w:div w:id="1049457307">
      <w:bodyDiv w:val="1"/>
      <w:marLeft w:val="0"/>
      <w:marRight w:val="0"/>
      <w:marTop w:val="0"/>
      <w:marBottom w:val="0"/>
      <w:divBdr>
        <w:top w:val="none" w:sz="0" w:space="0" w:color="auto"/>
        <w:left w:val="none" w:sz="0" w:space="0" w:color="auto"/>
        <w:bottom w:val="none" w:sz="0" w:space="0" w:color="auto"/>
        <w:right w:val="none" w:sz="0" w:space="0" w:color="auto"/>
      </w:divBdr>
    </w:div>
    <w:div w:id="1110471720">
      <w:bodyDiv w:val="1"/>
      <w:marLeft w:val="0"/>
      <w:marRight w:val="0"/>
      <w:marTop w:val="0"/>
      <w:marBottom w:val="0"/>
      <w:divBdr>
        <w:top w:val="none" w:sz="0" w:space="0" w:color="auto"/>
        <w:left w:val="none" w:sz="0" w:space="0" w:color="auto"/>
        <w:bottom w:val="none" w:sz="0" w:space="0" w:color="auto"/>
        <w:right w:val="none" w:sz="0" w:space="0" w:color="auto"/>
      </w:divBdr>
    </w:div>
    <w:div w:id="1142431347">
      <w:bodyDiv w:val="1"/>
      <w:marLeft w:val="0"/>
      <w:marRight w:val="0"/>
      <w:marTop w:val="0"/>
      <w:marBottom w:val="0"/>
      <w:divBdr>
        <w:top w:val="none" w:sz="0" w:space="0" w:color="auto"/>
        <w:left w:val="none" w:sz="0" w:space="0" w:color="auto"/>
        <w:bottom w:val="none" w:sz="0" w:space="0" w:color="auto"/>
        <w:right w:val="none" w:sz="0" w:space="0" w:color="auto"/>
      </w:divBdr>
    </w:div>
    <w:div w:id="1197741335">
      <w:bodyDiv w:val="1"/>
      <w:marLeft w:val="0"/>
      <w:marRight w:val="0"/>
      <w:marTop w:val="0"/>
      <w:marBottom w:val="0"/>
      <w:divBdr>
        <w:top w:val="none" w:sz="0" w:space="0" w:color="auto"/>
        <w:left w:val="none" w:sz="0" w:space="0" w:color="auto"/>
        <w:bottom w:val="none" w:sz="0" w:space="0" w:color="auto"/>
        <w:right w:val="none" w:sz="0" w:space="0" w:color="auto"/>
      </w:divBdr>
    </w:div>
    <w:div w:id="1208834614">
      <w:bodyDiv w:val="1"/>
      <w:marLeft w:val="0"/>
      <w:marRight w:val="0"/>
      <w:marTop w:val="0"/>
      <w:marBottom w:val="0"/>
      <w:divBdr>
        <w:top w:val="none" w:sz="0" w:space="0" w:color="auto"/>
        <w:left w:val="none" w:sz="0" w:space="0" w:color="auto"/>
        <w:bottom w:val="none" w:sz="0" w:space="0" w:color="auto"/>
        <w:right w:val="none" w:sz="0" w:space="0" w:color="auto"/>
      </w:divBdr>
    </w:div>
    <w:div w:id="1285698572">
      <w:bodyDiv w:val="1"/>
      <w:marLeft w:val="0"/>
      <w:marRight w:val="0"/>
      <w:marTop w:val="0"/>
      <w:marBottom w:val="0"/>
      <w:divBdr>
        <w:top w:val="none" w:sz="0" w:space="0" w:color="auto"/>
        <w:left w:val="none" w:sz="0" w:space="0" w:color="auto"/>
        <w:bottom w:val="none" w:sz="0" w:space="0" w:color="auto"/>
        <w:right w:val="none" w:sz="0" w:space="0" w:color="auto"/>
      </w:divBdr>
    </w:div>
    <w:div w:id="1327594546">
      <w:bodyDiv w:val="1"/>
      <w:marLeft w:val="0"/>
      <w:marRight w:val="0"/>
      <w:marTop w:val="0"/>
      <w:marBottom w:val="0"/>
      <w:divBdr>
        <w:top w:val="none" w:sz="0" w:space="0" w:color="auto"/>
        <w:left w:val="none" w:sz="0" w:space="0" w:color="auto"/>
        <w:bottom w:val="none" w:sz="0" w:space="0" w:color="auto"/>
        <w:right w:val="none" w:sz="0" w:space="0" w:color="auto"/>
      </w:divBdr>
    </w:div>
    <w:div w:id="1354988611">
      <w:bodyDiv w:val="1"/>
      <w:marLeft w:val="0"/>
      <w:marRight w:val="0"/>
      <w:marTop w:val="0"/>
      <w:marBottom w:val="0"/>
      <w:divBdr>
        <w:top w:val="none" w:sz="0" w:space="0" w:color="auto"/>
        <w:left w:val="none" w:sz="0" w:space="0" w:color="auto"/>
        <w:bottom w:val="none" w:sz="0" w:space="0" w:color="auto"/>
        <w:right w:val="none" w:sz="0" w:space="0" w:color="auto"/>
      </w:divBdr>
    </w:div>
    <w:div w:id="1376076158">
      <w:bodyDiv w:val="1"/>
      <w:marLeft w:val="0"/>
      <w:marRight w:val="0"/>
      <w:marTop w:val="0"/>
      <w:marBottom w:val="0"/>
      <w:divBdr>
        <w:top w:val="none" w:sz="0" w:space="0" w:color="auto"/>
        <w:left w:val="none" w:sz="0" w:space="0" w:color="auto"/>
        <w:bottom w:val="none" w:sz="0" w:space="0" w:color="auto"/>
        <w:right w:val="none" w:sz="0" w:space="0" w:color="auto"/>
      </w:divBdr>
    </w:div>
    <w:div w:id="1430275272">
      <w:bodyDiv w:val="1"/>
      <w:marLeft w:val="0"/>
      <w:marRight w:val="0"/>
      <w:marTop w:val="0"/>
      <w:marBottom w:val="0"/>
      <w:divBdr>
        <w:top w:val="none" w:sz="0" w:space="0" w:color="auto"/>
        <w:left w:val="none" w:sz="0" w:space="0" w:color="auto"/>
        <w:bottom w:val="none" w:sz="0" w:space="0" w:color="auto"/>
        <w:right w:val="none" w:sz="0" w:space="0" w:color="auto"/>
      </w:divBdr>
    </w:div>
    <w:div w:id="1444227768">
      <w:bodyDiv w:val="1"/>
      <w:marLeft w:val="0"/>
      <w:marRight w:val="0"/>
      <w:marTop w:val="0"/>
      <w:marBottom w:val="0"/>
      <w:divBdr>
        <w:top w:val="none" w:sz="0" w:space="0" w:color="auto"/>
        <w:left w:val="none" w:sz="0" w:space="0" w:color="auto"/>
        <w:bottom w:val="none" w:sz="0" w:space="0" w:color="auto"/>
        <w:right w:val="none" w:sz="0" w:space="0" w:color="auto"/>
      </w:divBdr>
    </w:div>
    <w:div w:id="1475098573">
      <w:bodyDiv w:val="1"/>
      <w:marLeft w:val="0"/>
      <w:marRight w:val="0"/>
      <w:marTop w:val="0"/>
      <w:marBottom w:val="0"/>
      <w:divBdr>
        <w:top w:val="none" w:sz="0" w:space="0" w:color="auto"/>
        <w:left w:val="none" w:sz="0" w:space="0" w:color="auto"/>
        <w:bottom w:val="none" w:sz="0" w:space="0" w:color="auto"/>
        <w:right w:val="none" w:sz="0" w:space="0" w:color="auto"/>
      </w:divBdr>
    </w:div>
    <w:div w:id="1545143269">
      <w:bodyDiv w:val="1"/>
      <w:marLeft w:val="0"/>
      <w:marRight w:val="0"/>
      <w:marTop w:val="0"/>
      <w:marBottom w:val="0"/>
      <w:divBdr>
        <w:top w:val="none" w:sz="0" w:space="0" w:color="auto"/>
        <w:left w:val="none" w:sz="0" w:space="0" w:color="auto"/>
        <w:bottom w:val="none" w:sz="0" w:space="0" w:color="auto"/>
        <w:right w:val="none" w:sz="0" w:space="0" w:color="auto"/>
      </w:divBdr>
    </w:div>
    <w:div w:id="1610307602">
      <w:bodyDiv w:val="1"/>
      <w:marLeft w:val="0"/>
      <w:marRight w:val="0"/>
      <w:marTop w:val="0"/>
      <w:marBottom w:val="0"/>
      <w:divBdr>
        <w:top w:val="none" w:sz="0" w:space="0" w:color="auto"/>
        <w:left w:val="none" w:sz="0" w:space="0" w:color="auto"/>
        <w:bottom w:val="none" w:sz="0" w:space="0" w:color="auto"/>
        <w:right w:val="none" w:sz="0" w:space="0" w:color="auto"/>
      </w:divBdr>
    </w:div>
    <w:div w:id="1825269257">
      <w:bodyDiv w:val="1"/>
      <w:marLeft w:val="0"/>
      <w:marRight w:val="0"/>
      <w:marTop w:val="0"/>
      <w:marBottom w:val="0"/>
      <w:divBdr>
        <w:top w:val="none" w:sz="0" w:space="0" w:color="auto"/>
        <w:left w:val="none" w:sz="0" w:space="0" w:color="auto"/>
        <w:bottom w:val="none" w:sz="0" w:space="0" w:color="auto"/>
        <w:right w:val="none" w:sz="0" w:space="0" w:color="auto"/>
      </w:divBdr>
    </w:div>
    <w:div w:id="1969317941">
      <w:bodyDiv w:val="1"/>
      <w:marLeft w:val="0"/>
      <w:marRight w:val="0"/>
      <w:marTop w:val="0"/>
      <w:marBottom w:val="0"/>
      <w:divBdr>
        <w:top w:val="none" w:sz="0" w:space="0" w:color="auto"/>
        <w:left w:val="none" w:sz="0" w:space="0" w:color="auto"/>
        <w:bottom w:val="none" w:sz="0" w:space="0" w:color="auto"/>
        <w:right w:val="none" w:sz="0" w:space="0" w:color="auto"/>
      </w:divBdr>
    </w:div>
    <w:div w:id="2066563220">
      <w:bodyDiv w:val="1"/>
      <w:marLeft w:val="0"/>
      <w:marRight w:val="0"/>
      <w:marTop w:val="0"/>
      <w:marBottom w:val="0"/>
      <w:divBdr>
        <w:top w:val="none" w:sz="0" w:space="0" w:color="auto"/>
        <w:left w:val="none" w:sz="0" w:space="0" w:color="auto"/>
        <w:bottom w:val="none" w:sz="0" w:space="0" w:color="auto"/>
        <w:right w:val="none" w:sz="0" w:space="0" w:color="auto"/>
      </w:divBdr>
    </w:div>
    <w:div w:id="21054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selland.ch/politik-und-behorden/direktionen/bau-und-umweltschutzdirektion/umweltschutz-energie/klima-1/klimaanpassung/massnahmen/bereichsuebergreifende-massnahmen"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weu.be.ch/de/start/themen/umwelt/umweltstrategie/schwerpunkt-klima.html" TargetMode="External"/><Relationship Id="rId17" Type="http://schemas.openxmlformats.org/officeDocument/2006/relationships/hyperlink" Target="https://models.kgk-cgc.ch/" TargetMode="External"/><Relationship Id="rId2" Type="http://schemas.openxmlformats.org/officeDocument/2006/relationships/customXml" Target="../customXml/item2.xml"/><Relationship Id="rId16" Type="http://schemas.openxmlformats.org/officeDocument/2006/relationships/hyperlink" Target="https://newsletter.lu.ch/files/SK/Mitteilungen%202021/10_Okt/20211018_B87.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ch/media/kanton-aargau/bvu/klima/strategie/klimakompass/2021-klimakompass-web.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e.ch/document/24973/telecharger"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s.ch/publikationen/klimaschutz/bericht-anpassung-klimawandel-kanton-basel-stadt.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CB39E89D-59DB-4936-A8AA-6777F27AA061}"/>
      </w:docPartPr>
      <w:docPartBody>
        <w:p w:rsidR="005C29D3" w:rsidRDefault="0001537B">
          <w:r w:rsidRPr="009C20D7">
            <w:rPr>
              <w:rStyle w:val="Platzhaltertext"/>
            </w:rPr>
            <w:t>Klicken oder tippen Sie hier, um Text einzugeben.</w:t>
          </w:r>
        </w:p>
      </w:docPartBody>
    </w:docPart>
    <w:docPart>
      <w:docPartPr>
        <w:name w:val="902FFD3A73FB49C89BBDD41402A8D334"/>
        <w:category>
          <w:name w:val="Allgemein"/>
          <w:gallery w:val="placeholder"/>
        </w:category>
        <w:types>
          <w:type w:val="bbPlcHdr"/>
        </w:types>
        <w:behaviors>
          <w:behavior w:val="content"/>
        </w:behaviors>
        <w:guid w:val="{364C44D7-4390-48D0-9842-A85B27CEA3A6}"/>
      </w:docPartPr>
      <w:docPartBody>
        <w:p w:rsidR="003D6445" w:rsidRDefault="00D6202C" w:rsidP="00D6202C">
          <w:pPr>
            <w:pStyle w:val="902FFD3A73FB49C89BBDD41402A8D334"/>
          </w:pPr>
          <w:r w:rsidRPr="009C20D7">
            <w:rPr>
              <w:rStyle w:val="Platzhaltertext"/>
            </w:rPr>
            <w:t>Klicken oder tippen Sie hier, um Text einzugeben.</w:t>
          </w:r>
        </w:p>
      </w:docPartBody>
    </w:docPart>
    <w:docPart>
      <w:docPartPr>
        <w:name w:val="BC281D2155B144009FF293716452F53C"/>
        <w:category>
          <w:name w:val="Allgemein"/>
          <w:gallery w:val="placeholder"/>
        </w:category>
        <w:types>
          <w:type w:val="bbPlcHdr"/>
        </w:types>
        <w:behaviors>
          <w:behavior w:val="content"/>
        </w:behaviors>
        <w:guid w:val="{FABE3F71-D59A-4ECA-9039-176888FC43B0}"/>
      </w:docPartPr>
      <w:docPartBody>
        <w:p w:rsidR="003D6445" w:rsidRDefault="00D6202C" w:rsidP="00D6202C">
          <w:pPr>
            <w:pStyle w:val="BC281D2155B144009FF293716452F53C"/>
          </w:pPr>
          <w:r w:rsidRPr="009C20D7">
            <w:rPr>
              <w:rStyle w:val="Platzhaltertext"/>
            </w:rPr>
            <w:t>Klicken oder tippen Sie hier, um Text einzugeben.</w:t>
          </w:r>
        </w:p>
      </w:docPartBody>
    </w:docPart>
    <w:docPart>
      <w:docPartPr>
        <w:name w:val="CA4C18E2F8AC41A79533F79FAA6B0108"/>
        <w:category>
          <w:name w:val="Allgemein"/>
          <w:gallery w:val="placeholder"/>
        </w:category>
        <w:types>
          <w:type w:val="bbPlcHdr"/>
        </w:types>
        <w:behaviors>
          <w:behavior w:val="content"/>
        </w:behaviors>
        <w:guid w:val="{6BAFDF42-448A-4C0B-AB62-5EAF0BF816A3}"/>
      </w:docPartPr>
      <w:docPartBody>
        <w:p w:rsidR="005B4BFA" w:rsidRDefault="00A85B9C" w:rsidP="00A85B9C">
          <w:pPr>
            <w:pStyle w:val="CA4C18E2F8AC41A79533F79FAA6B0108"/>
          </w:pPr>
          <w:r w:rsidRPr="009C20D7">
            <w:rPr>
              <w:rStyle w:val="Platzhaltertext"/>
            </w:rPr>
            <w:t>Klicken oder tippen Sie hier, um Text einzugeben.</w:t>
          </w:r>
        </w:p>
      </w:docPartBody>
    </w:docPart>
    <w:docPart>
      <w:docPartPr>
        <w:name w:val="E9FBFA520F174AB8882BF2F815C9F85D"/>
        <w:category>
          <w:name w:val="Allgemein"/>
          <w:gallery w:val="placeholder"/>
        </w:category>
        <w:types>
          <w:type w:val="bbPlcHdr"/>
        </w:types>
        <w:behaviors>
          <w:behavior w:val="content"/>
        </w:behaviors>
        <w:guid w:val="{7B166382-FC3D-4CEC-8B91-12C69212429B}"/>
      </w:docPartPr>
      <w:docPartBody>
        <w:p w:rsidR="005B4BFA" w:rsidRDefault="00A85B9C" w:rsidP="00A85B9C">
          <w:pPr>
            <w:pStyle w:val="E9FBFA520F174AB8882BF2F815C9F85D"/>
          </w:pPr>
          <w:r w:rsidRPr="009C20D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37B"/>
    <w:rsid w:val="0001537B"/>
    <w:rsid w:val="000400F3"/>
    <w:rsid w:val="000E74F0"/>
    <w:rsid w:val="0035103B"/>
    <w:rsid w:val="003C4760"/>
    <w:rsid w:val="003D6445"/>
    <w:rsid w:val="004F3F86"/>
    <w:rsid w:val="005B4BFA"/>
    <w:rsid w:val="005C29D3"/>
    <w:rsid w:val="006A4948"/>
    <w:rsid w:val="006B3661"/>
    <w:rsid w:val="007136A3"/>
    <w:rsid w:val="00783BB0"/>
    <w:rsid w:val="008434EF"/>
    <w:rsid w:val="00885FCB"/>
    <w:rsid w:val="00925B27"/>
    <w:rsid w:val="009868E2"/>
    <w:rsid w:val="009A240E"/>
    <w:rsid w:val="00A46E4B"/>
    <w:rsid w:val="00A85B9C"/>
    <w:rsid w:val="00D6202C"/>
    <w:rsid w:val="00D644CA"/>
    <w:rsid w:val="00E235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85B9C"/>
    <w:rPr>
      <w:color w:val="808080"/>
    </w:rPr>
  </w:style>
  <w:style w:type="paragraph" w:customStyle="1" w:styleId="902FFD3A73FB49C89BBDD41402A8D334">
    <w:name w:val="902FFD3A73FB49C89BBDD41402A8D334"/>
    <w:rsid w:val="00D6202C"/>
  </w:style>
  <w:style w:type="paragraph" w:customStyle="1" w:styleId="BC281D2155B144009FF293716452F53C">
    <w:name w:val="BC281D2155B144009FF293716452F53C"/>
    <w:rsid w:val="00D6202C"/>
  </w:style>
  <w:style w:type="paragraph" w:customStyle="1" w:styleId="CA4C18E2F8AC41A79533F79FAA6B0108">
    <w:name w:val="CA4C18E2F8AC41A79533F79FAA6B0108"/>
    <w:rsid w:val="00A85B9C"/>
    <w:pPr>
      <w:spacing w:line="278" w:lineRule="auto"/>
    </w:pPr>
    <w:rPr>
      <w:sz w:val="24"/>
      <w:szCs w:val="24"/>
    </w:rPr>
  </w:style>
  <w:style w:type="paragraph" w:customStyle="1" w:styleId="E9FBFA520F174AB8882BF2F815C9F85D">
    <w:name w:val="E9FBFA520F174AB8882BF2F815C9F85D"/>
    <w:rsid w:val="00A85B9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Wei25</b:Tag>
    <b:SourceType>DocumentFromInternetSite</b:SourceType>
    <b:Guid>{858BEC39-90D6-4037-8C5E-568391E5FE23}</b:Guid>
    <b:Title>Modellierung einfacher nicht-vektorieller Geobasisdaten</b:Title>
    <b:InternetSiteTitle>Modellierung einfacher nicht-vektorieller Geobasisdaten</b:InternetSiteTitle>
    <b:URL>https://backend.geo.admin.ch/fileservice/sdweb-docs-prod-geoadminch-files/files/2023/03/02/c5f9adaf-8082-4ae6-aff8-a582dedd2822.pdf</b:URL>
    <b:YearAccessed>2025</b:YearAccessed>
    <b:MonthAccessed>03</b:MonthAccessed>
    <b:DayAccessed>27</b:DayAccessed>
    <b:Year>2012</b:Year>
    <b:Month>06</b:Month>
    <b:Day>22</b:Day>
    <b:Version>2018-01-09</b:Version>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DD498A9D44E4649B0DC3938C46C8B52" ma:contentTypeVersion="1" ma:contentTypeDescription="Ein neues Dokument erstellen." ma:contentTypeScope="" ma:versionID="02e96212d32562b144005c4c6d9d05f1">
  <xsd:schema xmlns:xsd="http://www.w3.org/2001/XMLSchema" xmlns:xs="http://www.w3.org/2001/XMLSchema" xmlns:p="http://schemas.microsoft.com/office/2006/metadata/properties" xmlns:ns2="ee32b934-e777-4d40-bf98-8f1515277d8f" targetNamespace="http://schemas.microsoft.com/office/2006/metadata/properties" ma:root="true" ma:fieldsID="fed1e904a0e4bac3e3a8575f6b0fcd43" ns2:_="">
    <xsd:import namespace="ee32b934-e777-4d40-bf98-8f1515277d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32b934-e777-4d40-bf98-8f1515277d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72E5F-F30E-4A15-9F6C-0449D8305ACF}">
  <ds:schemaRefs>
    <ds:schemaRef ds:uri="http://schemas.openxmlformats.org/officeDocument/2006/bibliography"/>
  </ds:schemaRefs>
</ds:datastoreItem>
</file>

<file path=customXml/itemProps2.xml><?xml version="1.0" encoding="utf-8"?>
<ds:datastoreItem xmlns:ds="http://schemas.openxmlformats.org/officeDocument/2006/customXml" ds:itemID="{701B665B-DFFD-496E-A542-F2CCAF877B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B46B77-D420-4F6B-A5D7-B1A198CDE0E5}">
  <ds:schemaRefs>
    <ds:schemaRef ds:uri="http://schemas.microsoft.com/sharepoint/v3/contenttype/forms"/>
  </ds:schemaRefs>
</ds:datastoreItem>
</file>

<file path=customXml/itemProps4.xml><?xml version="1.0" encoding="utf-8"?>
<ds:datastoreItem xmlns:ds="http://schemas.openxmlformats.org/officeDocument/2006/customXml" ds:itemID="{5D5F28A8-7402-49EC-8416-95F64CC25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32b934-e777-4d40-bf98-8f1515277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1634</Words>
  <Characters>10296</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Melanie Sütterlin</cp:lastModifiedBy>
  <cp:revision>14</cp:revision>
  <cp:lastPrinted>2016-08-09T13:51:00Z</cp:lastPrinted>
  <dcterms:created xsi:type="dcterms:W3CDTF">2025-04-24T15:10:00Z</dcterms:created>
  <dcterms:modified xsi:type="dcterms:W3CDTF">2025-04-29T13:34:00Z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0x0101007DD498A9D44E4649B0DC3938C46C8B52</vt:lpwstr>
  </property>
</Properties>
</file>