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1"/>
      </w:tblGrid>
      <w:tr w:rsidR="007D3060" w14:paraId="1AE3E8C6" w14:textId="77777777">
        <w:tc>
          <w:tcPr>
            <w:tcW w:w="9211" w:type="dxa"/>
          </w:tcPr>
          <w:p w14:paraId="71111F1F" w14:textId="77777777" w:rsidR="007D3060" w:rsidRDefault="00755E04">
            <w:pPr>
              <w:pStyle w:val="Klassifizierung"/>
            </w:pPr>
            <w:r>
              <w:fldChar w:fldCharType="begin"/>
            </w:r>
            <w:r>
              <w:instrText xml:space="preserve"> if  = "" "" "</w:instrText>
            </w:r>
          </w:p>
          <w:p w14:paraId="38E3EC10" w14:textId="1EDB0A93" w:rsidR="007D3060" w:rsidRDefault="00755E04">
            <w:pPr>
              <w:pStyle w:val="Klassifizierung"/>
            </w:pPr>
            <w:r>
              <w:instrText>" \&lt;OawJumpToField value=0/&gt;</w:instrText>
            </w:r>
            <w:r>
              <w:fldChar w:fldCharType="end"/>
            </w:r>
            <w:r>
              <w:fldChar w:fldCharType="begin"/>
            </w:r>
            <w:r>
              <w:instrText xml:space="preserve"> DOCPROPERTY "CustomField.ClassificationEnclosures"\*CHARFORMAT \&lt;OawJumpToField value=0/&gt;</w:instrText>
            </w:r>
            <w:r>
              <w:rPr>
                <w:highlight w:val="white"/>
              </w:rPr>
              <w:fldChar w:fldCharType="end"/>
            </w:r>
          </w:p>
        </w:tc>
      </w:tr>
    </w:tbl>
    <w:p w14:paraId="3465A7EE" w14:textId="77777777" w:rsidR="007D3060" w:rsidRDefault="007D3060">
      <w:pPr>
        <w:sectPr w:rsidR="007D3060">
          <w:headerReference w:type="default" r:id="rId13"/>
          <w:footerReference w:type="default" r:id="rId14"/>
          <w:type w:val="continuous"/>
          <w:pgSz w:w="11906" w:h="16838" w:code="9"/>
          <w:pgMar w:top="2892" w:right="1134" w:bottom="907" w:left="1701" w:header="618" w:footer="312" w:gutter="0"/>
          <w:cols w:space="708"/>
          <w:docGrid w:linePitch="360"/>
        </w:sectPr>
      </w:pPr>
    </w:p>
    <w:p w14:paraId="3AE8318C" w14:textId="77777777" w:rsidR="007D3060" w:rsidRDefault="007D3060">
      <w:pPr>
        <w:pStyle w:val="AbstandVorTabelle"/>
        <w:rPr>
          <w:highlight w:val="whit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1"/>
      </w:tblGrid>
      <w:tr w:rsidR="007D3060" w:rsidRPr="00F16026" w14:paraId="38C0F20D" w14:textId="77777777">
        <w:tc>
          <w:tcPr>
            <w:tcW w:w="9211" w:type="dxa"/>
          </w:tcPr>
          <w:p w14:paraId="03D17021" w14:textId="283BC47C" w:rsidR="007D3060" w:rsidRPr="005B2F6D" w:rsidRDefault="0040747A">
            <w:pPr>
              <w:pStyle w:val="Haupttitel"/>
              <w:rPr>
                <w:highlight w:val="white"/>
                <w:lang w:val="fr-CH"/>
              </w:rPr>
            </w:pPr>
            <w:bookmarkStart w:id="0" w:name="CustomFieldHaupttitelBericht" w:colFirst="0" w:colLast="0"/>
            <w:r w:rsidRPr="0040747A">
              <w:rPr>
                <w:lang w:val="fr-CH"/>
              </w:rPr>
              <w:t>Modification de l’</w:t>
            </w:r>
            <w:r>
              <w:rPr>
                <w:highlight w:val="white"/>
                <w:lang w:val="fr-CH"/>
              </w:rPr>
              <w:t>o</w:t>
            </w:r>
            <w:r w:rsidR="001913DA" w:rsidRPr="005B2F6D">
              <w:rPr>
                <w:highlight w:val="white"/>
                <w:lang w:val="fr-CH"/>
              </w:rPr>
              <w:t xml:space="preserve">rdonnance sur la </w:t>
            </w:r>
            <w:r w:rsidR="00F16026">
              <w:rPr>
                <w:highlight w:val="white"/>
                <w:lang w:val="fr-CH"/>
              </w:rPr>
              <w:br/>
            </w:r>
            <w:r w:rsidR="001913DA" w:rsidRPr="005B2F6D">
              <w:rPr>
                <w:highlight w:val="white"/>
                <w:lang w:val="fr-CH"/>
              </w:rPr>
              <w:t xml:space="preserve">géoinformation </w:t>
            </w:r>
            <w:r w:rsidR="00F16026">
              <w:rPr>
                <w:highlight w:val="white"/>
                <w:lang w:val="fr-CH"/>
              </w:rPr>
              <w:br/>
            </w:r>
            <w:r w:rsidR="00755E04" w:rsidRPr="005B2F6D">
              <w:rPr>
                <w:highlight w:val="white"/>
                <w:lang w:val="fr-CH"/>
              </w:rPr>
              <w:t>(</w:t>
            </w:r>
            <w:r w:rsidR="001913DA" w:rsidRPr="005B2F6D">
              <w:rPr>
                <w:highlight w:val="white"/>
                <w:lang w:val="fr-CH"/>
              </w:rPr>
              <w:t xml:space="preserve">Ordonnance sur la géoinformation, </w:t>
            </w:r>
            <w:proofErr w:type="spellStart"/>
            <w:r w:rsidR="001913DA" w:rsidRPr="005B2F6D">
              <w:rPr>
                <w:highlight w:val="white"/>
                <w:lang w:val="fr-CH"/>
              </w:rPr>
              <w:t>OGéo</w:t>
            </w:r>
            <w:proofErr w:type="spellEnd"/>
            <w:r w:rsidR="001913DA" w:rsidRPr="005B2F6D">
              <w:rPr>
                <w:highlight w:val="white"/>
                <w:lang w:val="fr-CH"/>
              </w:rPr>
              <w:t>)</w:t>
            </w:r>
          </w:p>
          <w:p w14:paraId="58AD9482" w14:textId="77777777" w:rsidR="00F16026" w:rsidRDefault="00F16026">
            <w:pPr>
              <w:pStyle w:val="Haupttitel"/>
              <w:rPr>
                <w:lang w:val="fr-CH"/>
              </w:rPr>
            </w:pPr>
          </w:p>
          <w:p w14:paraId="78C1AAC3" w14:textId="5BD01474" w:rsidR="001913DA" w:rsidRPr="00F16026" w:rsidRDefault="0040747A">
            <w:pPr>
              <w:pStyle w:val="Haupttitel"/>
              <w:rPr>
                <w:highlight w:val="white"/>
                <w:lang w:val="fr-CH"/>
              </w:rPr>
            </w:pPr>
            <w:r w:rsidRPr="00F16026">
              <w:rPr>
                <w:lang w:val="fr-CH"/>
              </w:rPr>
              <w:t xml:space="preserve">Infrastructure nationale de données </w:t>
            </w:r>
            <w:r w:rsidR="00F16026">
              <w:rPr>
                <w:lang w:val="fr-CH"/>
              </w:rPr>
              <w:br/>
            </w:r>
            <w:r w:rsidRPr="00F16026">
              <w:rPr>
                <w:lang w:val="fr-CH"/>
              </w:rPr>
              <w:t>géographiques</w:t>
            </w:r>
            <w:r w:rsidR="001913DA" w:rsidRPr="00F16026">
              <w:rPr>
                <w:highlight w:val="white"/>
                <w:lang w:val="fr-CH"/>
              </w:rPr>
              <w:t>(</w:t>
            </w:r>
            <w:proofErr w:type="spellStart"/>
            <w:r w:rsidR="005B2F6D" w:rsidRPr="00F16026">
              <w:rPr>
                <w:highlight w:val="white"/>
                <w:lang w:val="fr-CH"/>
              </w:rPr>
              <w:t>INDG</w:t>
            </w:r>
            <w:proofErr w:type="spellEnd"/>
            <w:r w:rsidR="001913DA" w:rsidRPr="00F16026">
              <w:rPr>
                <w:highlight w:val="white"/>
                <w:lang w:val="fr-CH"/>
              </w:rPr>
              <w:t>)</w:t>
            </w:r>
          </w:p>
        </w:tc>
      </w:tr>
      <w:bookmarkEnd w:id="0"/>
    </w:tbl>
    <w:p w14:paraId="5D12B643" w14:textId="77777777" w:rsidR="007D3060" w:rsidRPr="00F16026" w:rsidRDefault="007D3060">
      <w:pPr>
        <w:pStyle w:val="Haupttitel"/>
        <w:rPr>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1"/>
      </w:tblGrid>
      <w:tr w:rsidR="007D3060" w14:paraId="06A48C61" w14:textId="77777777">
        <w:tc>
          <w:tcPr>
            <w:tcW w:w="9211" w:type="dxa"/>
          </w:tcPr>
          <w:p w14:paraId="31E70481" w14:textId="77777777" w:rsidR="007D3060" w:rsidRDefault="00755E04">
            <w:pPr>
              <w:pStyle w:val="Untertitel"/>
              <w:rPr>
                <w:highlight w:val="white"/>
              </w:rPr>
            </w:pPr>
            <w:bookmarkStart w:id="1" w:name="CustomFieldUntertitelBericht" w:colFirst="0" w:colLast="0"/>
            <w:r>
              <w:rPr>
                <w:highlight w:val="white"/>
              </w:rPr>
              <w:t xml:space="preserve">Rapport </w:t>
            </w:r>
            <w:proofErr w:type="spellStart"/>
            <w:r>
              <w:rPr>
                <w:highlight w:val="white"/>
              </w:rPr>
              <w:t>explicatif</w:t>
            </w:r>
            <w:proofErr w:type="spellEnd"/>
          </w:p>
        </w:tc>
      </w:tr>
      <w:bookmarkEnd w:id="1"/>
    </w:tbl>
    <w:p w14:paraId="71AA0B99" w14:textId="77777777" w:rsidR="007D3060" w:rsidRDefault="007D3060"/>
    <w:p w14:paraId="238BECC9" w14:textId="77777777" w:rsidR="007D3060" w:rsidRDefault="007D3060"/>
    <w:p w14:paraId="4A07ACC4" w14:textId="77777777" w:rsidR="007D3060" w:rsidRDefault="007D3060"/>
    <w:p w14:paraId="237BBB90" w14:textId="253EFE3B" w:rsidR="007D3060" w:rsidRPr="005B2F6D" w:rsidRDefault="00755E04">
      <w:pPr>
        <w:rPr>
          <w:lang w:val="fr-CH"/>
        </w:rPr>
      </w:pPr>
      <w:r w:rsidRPr="00F16026">
        <w:rPr>
          <w:highlight w:val="yellow"/>
        </w:rPr>
        <w:fldChar w:fldCharType="begin"/>
      </w:r>
      <w:r w:rsidRPr="00F16026">
        <w:rPr>
          <w:highlight w:val="yellow"/>
          <w:lang w:val="fr-CH"/>
        </w:rPr>
        <w:instrText xml:space="preserve"> DOCPROPERTY "Doc.Version"\*CHARFORMAT \&lt;OawJumpToField value=0/&gt;</w:instrText>
      </w:r>
      <w:r w:rsidRPr="00F16026">
        <w:rPr>
          <w:highlight w:val="yellow"/>
        </w:rPr>
        <w:fldChar w:fldCharType="separate"/>
      </w:r>
      <w:r w:rsidRPr="00F16026">
        <w:rPr>
          <w:highlight w:val="yellow"/>
          <w:lang w:val="fr-CH"/>
        </w:rPr>
        <w:t>Version</w:t>
      </w:r>
      <w:r w:rsidRPr="00F16026">
        <w:rPr>
          <w:highlight w:val="yellow"/>
        </w:rPr>
        <w:fldChar w:fldCharType="end"/>
      </w:r>
      <w:r w:rsidRPr="00F16026">
        <w:rPr>
          <w:highlight w:val="yellow"/>
          <w:lang w:val="fr-CH"/>
        </w:rPr>
        <w:t xml:space="preserve"> </w:t>
      </w:r>
      <w:r w:rsidR="00F16026" w:rsidRPr="00F16026">
        <w:rPr>
          <w:highlight w:val="yellow"/>
          <w:lang w:val="fr-CH"/>
        </w:rPr>
        <w:t>3 mars 2026</w:t>
      </w:r>
      <w:r w:rsidR="00F16026">
        <w:rPr>
          <w:lang w:val="fr-CH"/>
        </w:rPr>
        <w:t xml:space="preserve"> </w:t>
      </w:r>
    </w:p>
    <w:p w14:paraId="3AC8309F" w14:textId="77777777" w:rsidR="007D3060" w:rsidRPr="005B2F6D" w:rsidRDefault="007D3060">
      <w:pPr>
        <w:rPr>
          <w:lang w:val="fr-CH"/>
        </w:rPr>
      </w:pPr>
    </w:p>
    <w:p w14:paraId="2CFE17C2" w14:textId="77777777" w:rsidR="007D3060" w:rsidRPr="005B2F6D" w:rsidRDefault="007D3060">
      <w:pPr>
        <w:rPr>
          <w:lang w:val="fr-CH"/>
        </w:rPr>
      </w:pPr>
    </w:p>
    <w:p w14:paraId="2AE238B5" w14:textId="77777777" w:rsidR="007D3060" w:rsidRPr="005B2F6D" w:rsidRDefault="007D3060">
      <w:pPr>
        <w:rPr>
          <w:lang w:val="fr-CH"/>
        </w:rPr>
      </w:pPr>
    </w:p>
    <w:p w14:paraId="43A63951" w14:textId="77777777" w:rsidR="007D3060" w:rsidRPr="005B2F6D" w:rsidRDefault="007D3060">
      <w:pPr>
        <w:rPr>
          <w:lang w:val="fr-CH"/>
        </w:rPr>
      </w:pPr>
    </w:p>
    <w:p w14:paraId="4BDE11DF" w14:textId="77777777" w:rsidR="007D3060" w:rsidRPr="005B2F6D" w:rsidRDefault="007D3060">
      <w:pPr>
        <w:rPr>
          <w:lang w:val="fr-CH"/>
        </w:rPr>
      </w:pPr>
    </w:p>
    <w:p w14:paraId="2160803D" w14:textId="77777777" w:rsidR="007D3060" w:rsidRPr="005B2F6D" w:rsidRDefault="007D3060">
      <w:pPr>
        <w:rPr>
          <w:lang w:val="fr-CH"/>
        </w:rPr>
      </w:pPr>
    </w:p>
    <w:p w14:paraId="0E24710A" w14:textId="77777777" w:rsidR="007D3060" w:rsidRPr="005B2F6D" w:rsidRDefault="007D3060">
      <w:pPr>
        <w:rPr>
          <w:lang w:val="fr-CH"/>
        </w:rPr>
      </w:pPr>
    </w:p>
    <w:p w14:paraId="27114E0C" w14:textId="77777777" w:rsidR="007D3060" w:rsidRPr="005B2F6D" w:rsidRDefault="007D3060">
      <w:pPr>
        <w:rPr>
          <w:lang w:val="fr-CH"/>
        </w:rPr>
      </w:pPr>
    </w:p>
    <w:p w14:paraId="787467ED" w14:textId="4C35AF37" w:rsidR="00A95989" w:rsidRPr="005B2F6D" w:rsidRDefault="00A95989">
      <w:pPr>
        <w:rPr>
          <w:lang w:val="fr-CH"/>
        </w:rPr>
      </w:pPr>
    </w:p>
    <w:p w14:paraId="428FB503" w14:textId="3E7595E9" w:rsidR="00A95989" w:rsidRPr="005B2F6D" w:rsidRDefault="00A95989">
      <w:pPr>
        <w:rPr>
          <w:lang w:val="fr-CH"/>
        </w:rPr>
      </w:pPr>
    </w:p>
    <w:p w14:paraId="4004D5C0" w14:textId="6F6A3FF2" w:rsidR="00A95989" w:rsidRPr="005B2F6D" w:rsidRDefault="00A95989">
      <w:pPr>
        <w:rPr>
          <w:lang w:val="fr-CH"/>
        </w:rPr>
      </w:pPr>
    </w:p>
    <w:p w14:paraId="5A241A61" w14:textId="5D2F01CF" w:rsidR="00A95989" w:rsidRPr="005B2F6D" w:rsidRDefault="00A95989">
      <w:pPr>
        <w:rPr>
          <w:lang w:val="fr-CH"/>
        </w:rPr>
      </w:pPr>
    </w:p>
    <w:p w14:paraId="6F654DB8" w14:textId="77777777" w:rsidR="00A95989" w:rsidRPr="005B2F6D" w:rsidRDefault="00A95989">
      <w:pPr>
        <w:rPr>
          <w:lang w:val="fr-CH"/>
        </w:rPr>
      </w:pPr>
    </w:p>
    <w:p w14:paraId="3EC17E86" w14:textId="77777777" w:rsidR="007D3060" w:rsidRPr="005B2F6D" w:rsidRDefault="007D3060">
      <w:pPr>
        <w:rPr>
          <w:lang w:val="fr-CH"/>
        </w:rPr>
      </w:pPr>
    </w:p>
    <w:p w14:paraId="201FA1DD" w14:textId="77777777" w:rsidR="007D3060" w:rsidRPr="005B2F6D" w:rsidRDefault="007D3060">
      <w:pPr>
        <w:rPr>
          <w:lang w:val="fr-CH"/>
        </w:rPr>
      </w:pPr>
    </w:p>
    <w:p w14:paraId="78916430" w14:textId="77777777" w:rsidR="007D3060" w:rsidRPr="005B2F6D" w:rsidRDefault="007D3060">
      <w:pPr>
        <w:rPr>
          <w:lang w:val="fr-CH"/>
        </w:rPr>
      </w:pPr>
    </w:p>
    <w:p w14:paraId="7CBD7B85" w14:textId="77777777" w:rsidR="007D3060" w:rsidRPr="005B2F6D" w:rsidRDefault="007D3060">
      <w:pPr>
        <w:rPr>
          <w:lang w:val="fr-CH"/>
        </w:rPr>
      </w:pPr>
    </w:p>
    <w:p w14:paraId="0C38A7B6" w14:textId="77777777" w:rsidR="007D3060" w:rsidRPr="005B2F6D" w:rsidRDefault="007D3060">
      <w:pPr>
        <w:rPr>
          <w:lang w:val="fr-CH"/>
        </w:rPr>
      </w:pPr>
    </w:p>
    <w:p w14:paraId="7486B779" w14:textId="77777777" w:rsidR="007D3060" w:rsidRPr="005B2F6D" w:rsidRDefault="00755E04">
      <w:pPr>
        <w:rPr>
          <w:lang w:val="fr-CH"/>
        </w:rPr>
      </w:pPr>
      <w:r>
        <w:fldChar w:fldCharType="begin"/>
      </w:r>
      <w:r w:rsidRPr="005B2F6D">
        <w:rPr>
          <w:lang w:val="fr-CH"/>
        </w:rPr>
        <w:instrText xml:space="preserve"> DOCPROPERTY "Doc.ReportLine1"\*CHARFORMAT \&lt;OawJumpToField value=0/&gt;</w:instrText>
      </w:r>
      <w:r>
        <w:fldChar w:fldCharType="separate"/>
      </w:r>
      <w:r w:rsidRPr="005B2F6D">
        <w:rPr>
          <w:lang w:val="fr-CH"/>
        </w:rPr>
        <w:t>Éditeur</w:t>
      </w:r>
      <w:r>
        <w:rPr>
          <w:highlight w:val="white"/>
        </w:rPr>
        <w:fldChar w:fldCharType="end"/>
      </w:r>
      <w:r>
        <w:fldChar w:fldCharType="begin"/>
      </w:r>
      <w:r w:rsidRPr="005B2F6D">
        <w:rPr>
          <w:lang w:val="fr-CH"/>
        </w:rPr>
        <w:instrText xml:space="preserve"> IF  = "" "" "</w:instrText>
      </w:r>
    </w:p>
    <w:p w14:paraId="6F398C4C" w14:textId="0679E1C2" w:rsidR="007D3060" w:rsidRPr="005B2F6D" w:rsidRDefault="00755E04">
      <w:pPr>
        <w:rPr>
          <w:lang w:val="fr-CH"/>
        </w:rPr>
      </w:pPr>
      <w:r w:rsidRPr="005B2F6D">
        <w:rPr>
          <w:highlight w:val="white"/>
          <w:lang w:val="fr-CH"/>
        </w:rPr>
        <w:instrText>" \&lt;OawJumpToField value=0/&gt;</w:instrText>
      </w:r>
      <w:r>
        <w:fldChar w:fldCharType="end"/>
      </w:r>
      <w:r>
        <w:fldChar w:fldCharType="begin"/>
      </w:r>
      <w:r w:rsidRPr="005B2F6D">
        <w:rPr>
          <w:lang w:val="fr-CH"/>
        </w:rPr>
        <w:instrText xml:space="preserve"> IF  = "" "" "</w:instrText>
      </w:r>
    </w:p>
    <w:p w14:paraId="0DC83CD1" w14:textId="1A7672D1" w:rsidR="007D3060" w:rsidRPr="005B2F6D" w:rsidRDefault="00755E04">
      <w:pPr>
        <w:rPr>
          <w:lang w:val="fr-CH"/>
        </w:rPr>
      </w:pPr>
      <w:r w:rsidRPr="005B2F6D">
        <w:rPr>
          <w:highlight w:val="white"/>
          <w:lang w:val="fr-CH"/>
        </w:rPr>
        <w:instrText>" \&lt;OawJumpToField value=0/&gt;</w:instrText>
      </w:r>
      <w:r>
        <w:fldChar w:fldCharType="end"/>
      </w:r>
      <w:r>
        <w:fldChar w:fldCharType="begin"/>
      </w:r>
      <w:r w:rsidRPr="005B2F6D">
        <w:rPr>
          <w:lang w:val="fr-CH"/>
        </w:rPr>
        <w:instrText xml:space="preserve"> IF  = "" "" "</w:instrText>
      </w:r>
    </w:p>
    <w:p w14:paraId="55D1E57B" w14:textId="4DE9E715" w:rsidR="007D3060" w:rsidRPr="005B2F6D" w:rsidRDefault="00755E04">
      <w:pPr>
        <w:rPr>
          <w:highlight w:val="white"/>
          <w:lang w:val="fr-CH"/>
        </w:rPr>
      </w:pPr>
      <w:r w:rsidRPr="005B2F6D">
        <w:rPr>
          <w:highlight w:val="white"/>
          <w:lang w:val="fr-CH"/>
        </w:rPr>
        <w:instrText>" \&lt;OawJumpToField value=0/&gt;</w:instrText>
      </w:r>
      <w:r>
        <w:fldChar w:fldCharType="end"/>
      </w:r>
      <w:r>
        <w:rPr>
          <w:highlight w:val="white"/>
        </w:rPr>
        <w:fldChar w:fldCharType="begin"/>
      </w:r>
      <w:r w:rsidRPr="005B2F6D">
        <w:rPr>
          <w:highlight w:val="white"/>
          <w:lang w:val="fr-CH"/>
        </w:rPr>
        <w:instrText xml:space="preserve"> IF  = "" "" "</w:instrText>
      </w:r>
    </w:p>
    <w:p w14:paraId="705D8B6E" w14:textId="77777777" w:rsidR="007D3060" w:rsidRPr="005B2F6D" w:rsidRDefault="00755E04">
      <w:pPr>
        <w:rPr>
          <w:noProof/>
          <w:highlight w:val="white"/>
          <w:lang w:val="fr-CH"/>
        </w:rPr>
      </w:pPr>
      <w:r w:rsidRPr="005B2F6D">
        <w:rPr>
          <w:highlight w:val="white"/>
          <w:lang w:val="fr-CH"/>
        </w:rPr>
        <w:instrText>" \&lt;OawJumpToField value=0/&gt;</w:instrText>
      </w:r>
      <w:r>
        <w:rPr>
          <w:highlight w:val="white"/>
        </w:rPr>
        <w:fldChar w:fldCharType="separate"/>
      </w:r>
    </w:p>
    <w:p w14:paraId="4FBADC71" w14:textId="77777777" w:rsidR="007D3060" w:rsidRPr="005B2F6D" w:rsidRDefault="00755E04">
      <w:pPr>
        <w:rPr>
          <w:highlight w:val="white"/>
          <w:lang w:val="fr-CH"/>
        </w:rPr>
      </w:pPr>
      <w:r w:rsidRPr="005B2F6D">
        <w:rPr>
          <w:noProof/>
          <w:highlight w:val="white"/>
          <w:lang w:val="fr-CH"/>
        </w:rPr>
        <w:t>Office fédéral de topographie swisstopo</w:t>
      </w:r>
      <w:r>
        <w:rPr>
          <w:highlight w:val="white"/>
        </w:rPr>
        <w:fldChar w:fldCharType="end"/>
      </w:r>
      <w:r>
        <w:rPr>
          <w:highlight w:val="white"/>
        </w:rPr>
        <w:fldChar w:fldCharType="begin"/>
      </w:r>
      <w:r w:rsidRPr="005B2F6D">
        <w:rPr>
          <w:highlight w:val="white"/>
          <w:lang w:val="fr-CH"/>
        </w:rPr>
        <w:instrText xml:space="preserve"> IF  = "" "" "</w:instrText>
      </w:r>
    </w:p>
    <w:p w14:paraId="4EA7C107" w14:textId="0874E72E" w:rsidR="007D3060" w:rsidRPr="005B2F6D" w:rsidRDefault="00755E04">
      <w:pPr>
        <w:rPr>
          <w:highlight w:val="white"/>
          <w:lang w:val="fr-CH"/>
        </w:rPr>
      </w:pPr>
      <w:r w:rsidRPr="005B2F6D">
        <w:rPr>
          <w:highlight w:val="white"/>
          <w:lang w:val="fr-CH"/>
        </w:rPr>
        <w:instrText>" \&lt;OawJumpToField value=0/&gt;</w:instrText>
      </w:r>
      <w:r>
        <w:rPr>
          <w:highlight w:val="white"/>
        </w:rPr>
        <w:fldChar w:fldCharType="end"/>
      </w:r>
      <w:r>
        <w:rPr>
          <w:highlight w:val="white"/>
        </w:rPr>
        <w:fldChar w:fldCharType="begin"/>
      </w:r>
      <w:r w:rsidRPr="005B2F6D">
        <w:rPr>
          <w:highlight w:val="white"/>
          <w:lang w:val="fr-CH"/>
        </w:rPr>
        <w:instrText xml:space="preserve"> IF  = "" "" "</w:instrText>
      </w:r>
    </w:p>
    <w:p w14:paraId="14A50B8D" w14:textId="77777777" w:rsidR="007D3060" w:rsidRPr="005B2F6D" w:rsidRDefault="00755E04">
      <w:pPr>
        <w:rPr>
          <w:noProof/>
          <w:highlight w:val="white"/>
          <w:lang w:val="fr-CH"/>
        </w:rPr>
      </w:pPr>
      <w:r w:rsidRPr="005B2F6D">
        <w:rPr>
          <w:highlight w:val="white"/>
          <w:lang w:val="fr-CH"/>
        </w:rPr>
        <w:instrText>" \&lt;OawJumpToField value=0/&gt;</w:instrText>
      </w:r>
      <w:r>
        <w:rPr>
          <w:highlight w:val="white"/>
        </w:rPr>
        <w:fldChar w:fldCharType="separate"/>
      </w:r>
    </w:p>
    <w:p w14:paraId="1AB8EA2E" w14:textId="77777777" w:rsidR="007D3060" w:rsidRDefault="00755E04">
      <w:pPr>
        <w:rPr>
          <w:highlight w:val="white"/>
        </w:rPr>
      </w:pPr>
      <w:r>
        <w:rPr>
          <w:noProof/>
          <w:highlight w:val="white"/>
        </w:rPr>
        <w:t>Seftigenstrasse 264, case postale</w:t>
      </w:r>
      <w:r>
        <w:rPr>
          <w:highlight w:val="white"/>
        </w:rPr>
        <w:fldChar w:fldCharType="end"/>
      </w:r>
      <w:r>
        <w:rPr>
          <w:highlight w:val="white"/>
        </w:rPr>
        <w:fldChar w:fldCharType="begin"/>
      </w:r>
      <w:r>
        <w:rPr>
          <w:highlight w:val="white"/>
        </w:rPr>
        <w:instrText xml:space="preserve"> IF  = "" "" "</w:instrText>
      </w:r>
    </w:p>
    <w:p w14:paraId="42FCA4E7" w14:textId="77777777" w:rsidR="007D3060" w:rsidRDefault="00755E04">
      <w:pPr>
        <w:rPr>
          <w:noProof/>
          <w:highlight w:val="white"/>
        </w:rPr>
      </w:pPr>
      <w:r>
        <w:rPr>
          <w:highlight w:val="white"/>
        </w:rPr>
        <w:instrText>" \&lt;OawJumpToField value=0/&gt;</w:instrText>
      </w:r>
      <w:r>
        <w:rPr>
          <w:highlight w:val="white"/>
        </w:rPr>
        <w:fldChar w:fldCharType="separate"/>
      </w:r>
    </w:p>
    <w:p w14:paraId="714F029D" w14:textId="77777777" w:rsidR="007D3060" w:rsidRDefault="00755E04">
      <w:pPr>
        <w:rPr>
          <w:highlight w:val="white"/>
        </w:rPr>
      </w:pPr>
      <w:r>
        <w:rPr>
          <w:noProof/>
          <w:highlight w:val="white"/>
        </w:rPr>
        <w:t>CH-3084 Wabern</w:t>
      </w:r>
      <w:r>
        <w:rPr>
          <w:highlight w:val="white"/>
        </w:rPr>
        <w:fldChar w:fldCharType="end"/>
      </w:r>
    </w:p>
    <w:p w14:paraId="7F2432EC" w14:textId="77777777" w:rsidR="007D3060" w:rsidRDefault="00755E04">
      <w:pPr>
        <w:rPr>
          <w:highlight w:val="white"/>
        </w:rPr>
      </w:pPr>
      <w:r>
        <w:fldChar w:fldCharType="begin"/>
      </w:r>
      <w:r>
        <w:instrText xml:space="preserve"> IF </w:instrText>
      </w:r>
      <w:r>
        <w:rPr>
          <w:highlight w:val="white"/>
        </w:rPr>
        <w:instrText xml:space="preserve"> = "" "" "</w:instrText>
      </w:r>
    </w:p>
    <w:p w14:paraId="2AC28B89" w14:textId="77777777" w:rsidR="007D3060" w:rsidRDefault="00755E04">
      <w:pPr>
        <w:rPr>
          <w:noProof/>
          <w:highlight w:val="white"/>
        </w:rPr>
      </w:pPr>
      <w:r>
        <w:rPr>
          <w:highlight w:val="white"/>
        </w:rPr>
        <w:instrText xml:space="preserve"> " \&lt;OawJumpToField value=0/&gt;</w:instrText>
      </w:r>
      <w:r>
        <w:fldChar w:fldCharType="separate"/>
      </w:r>
    </w:p>
    <w:p w14:paraId="046FCDBB" w14:textId="268E786A" w:rsidR="007D3060" w:rsidRPr="00510F05" w:rsidRDefault="00755E04">
      <w:pPr>
        <w:rPr>
          <w:lang w:val="fr-CH"/>
        </w:rPr>
      </w:pPr>
      <w:r>
        <w:rPr>
          <w:noProof/>
          <w:highlight w:val="white"/>
        </w:rPr>
        <w:t>Tél.</w:t>
      </w:r>
      <w:r>
        <w:fldChar w:fldCharType="end"/>
      </w:r>
      <w:r w:rsidR="005B2F6D">
        <w:t xml:space="preserve"> </w:t>
      </w:r>
      <w:r w:rsidR="005B2F6D" w:rsidRPr="00510F05">
        <w:rPr>
          <w:lang w:val="fr-CH"/>
        </w:rPr>
        <w:t>+41 58 469 01 11</w:t>
      </w:r>
      <w:r>
        <w:fldChar w:fldCharType="begin"/>
      </w:r>
      <w:r w:rsidRPr="00510F05">
        <w:rPr>
          <w:lang w:val="fr-CH"/>
        </w:rPr>
        <w:instrText xml:space="preserve"> IF  = "" "" "</w:instrText>
      </w:r>
    </w:p>
    <w:p w14:paraId="503432EF" w14:textId="77777777" w:rsidR="007D3060" w:rsidRPr="00510F05" w:rsidRDefault="00755E04">
      <w:pPr>
        <w:rPr>
          <w:noProof/>
          <w:lang w:val="fr-CH"/>
        </w:rPr>
      </w:pPr>
      <w:r w:rsidRPr="00510F05">
        <w:rPr>
          <w:highlight w:val="white"/>
          <w:lang w:val="fr-CH"/>
        </w:rPr>
        <w:instrText xml:space="preserve"> " \&lt;OawJumpToField value=0/&gt;</w:instrText>
      </w:r>
      <w:r>
        <w:fldChar w:fldCharType="separate"/>
      </w:r>
    </w:p>
    <w:p w14:paraId="7D92D6E8" w14:textId="77777777" w:rsidR="007D3060" w:rsidRPr="00A95989" w:rsidRDefault="00755E04">
      <w:pPr>
        <w:rPr>
          <w:lang w:val="fr-CH"/>
        </w:rPr>
      </w:pPr>
      <w:r w:rsidRPr="00A53740">
        <w:rPr>
          <w:noProof/>
          <w:lang w:val="fr-CH"/>
        </w:rPr>
        <w:t>Fax</w:t>
      </w:r>
      <w:r w:rsidRPr="00A53740">
        <w:rPr>
          <w:noProof/>
          <w:highlight w:val="white"/>
          <w:lang w:val="fr-CH"/>
        </w:rPr>
        <w:t xml:space="preserve"> +41 58 469 04 59</w:t>
      </w:r>
      <w:r>
        <w:fldChar w:fldCharType="end"/>
      </w:r>
      <w:r>
        <w:fldChar w:fldCharType="begin"/>
      </w:r>
      <w:r w:rsidRPr="00A95989">
        <w:rPr>
          <w:lang w:val="fr-CH"/>
        </w:rPr>
        <w:instrText xml:space="preserve"> IF  = "" "" "</w:instrText>
      </w:r>
    </w:p>
    <w:p w14:paraId="054B8B8E" w14:textId="77777777" w:rsidR="007D3060" w:rsidRPr="00A53740" w:rsidRDefault="00755E04">
      <w:pPr>
        <w:rPr>
          <w:noProof/>
          <w:lang w:val="fr-CH"/>
        </w:rPr>
      </w:pPr>
      <w:r w:rsidRPr="00A95989">
        <w:rPr>
          <w:highlight w:val="white"/>
          <w:lang w:val="fr-CH"/>
        </w:rPr>
        <w:instrText>" \&lt;OawJumpToField value=0/&gt;</w:instrText>
      </w:r>
      <w:r>
        <w:fldChar w:fldCharType="separate"/>
      </w:r>
    </w:p>
    <w:p w14:paraId="3E357112" w14:textId="77777777" w:rsidR="007D3060" w:rsidRPr="00A95989" w:rsidRDefault="00755E04">
      <w:pPr>
        <w:rPr>
          <w:lang w:val="fr-CH"/>
        </w:rPr>
      </w:pPr>
      <w:r w:rsidRPr="00A53740">
        <w:rPr>
          <w:noProof/>
          <w:lang w:val="fr-CH"/>
        </w:rPr>
        <w:t>info@swisstopo.ch</w:t>
      </w:r>
      <w:r>
        <w:fldChar w:fldCharType="end"/>
      </w:r>
      <w:r>
        <w:fldChar w:fldCharType="begin"/>
      </w:r>
      <w:r w:rsidRPr="00A95989">
        <w:rPr>
          <w:lang w:val="fr-CH"/>
        </w:rPr>
        <w:instrText xml:space="preserve"> IF  = "" "" "</w:instrText>
      </w:r>
    </w:p>
    <w:p w14:paraId="233F9901" w14:textId="77777777" w:rsidR="007D3060" w:rsidRPr="00A53740" w:rsidRDefault="00755E04">
      <w:pPr>
        <w:rPr>
          <w:noProof/>
          <w:lang w:val="fr-CH"/>
        </w:rPr>
      </w:pPr>
      <w:r w:rsidRPr="00A95989">
        <w:rPr>
          <w:highlight w:val="white"/>
          <w:lang w:val="fr-CH"/>
        </w:rPr>
        <w:instrText>" \&lt;OawJumpToField value=0/&gt;</w:instrText>
      </w:r>
      <w:r>
        <w:fldChar w:fldCharType="separate"/>
      </w:r>
    </w:p>
    <w:p w14:paraId="59DD908E" w14:textId="77777777" w:rsidR="007D3060" w:rsidRPr="00A53740" w:rsidRDefault="00755E04">
      <w:pPr>
        <w:rPr>
          <w:lang w:val="fr-CH"/>
        </w:rPr>
      </w:pPr>
      <w:r w:rsidRPr="00A53740">
        <w:rPr>
          <w:noProof/>
          <w:lang w:val="fr-CH"/>
        </w:rPr>
        <w:t>www.swisstopo.ch</w:t>
      </w:r>
      <w:r>
        <w:fldChar w:fldCharType="end"/>
      </w:r>
      <w:r w:rsidRPr="00A53740">
        <w:rPr>
          <w:lang w:val="fr-CH"/>
        </w:rPr>
        <w:br w:type="page"/>
      </w:r>
    </w:p>
    <w:p w14:paraId="23FF8595" w14:textId="77777777" w:rsidR="007D3060" w:rsidRDefault="00755E04">
      <w:pPr>
        <w:pStyle w:val="TabelOfContent"/>
        <w:rPr>
          <w:highlight w:val="white"/>
        </w:rPr>
      </w:pPr>
      <w:r>
        <w:lastRenderedPageBreak/>
        <w:fldChar w:fldCharType="begin"/>
      </w:r>
      <w:r>
        <w:instrText xml:space="preserve"> DOCPROPERTY "Doc.TableOfContent"\*CHARFORMAT \&lt;OawJumpToField value=0/&gt;</w:instrText>
      </w:r>
      <w:r>
        <w:fldChar w:fldCharType="separate"/>
      </w:r>
      <w:r>
        <w:t xml:space="preserve">Table des </w:t>
      </w:r>
      <w:proofErr w:type="spellStart"/>
      <w:r>
        <w:t>matières</w:t>
      </w:r>
      <w:proofErr w:type="spellEnd"/>
      <w:r>
        <w:rPr>
          <w:highlight w:val="white"/>
        </w:rPr>
        <w:fldChar w:fldCharType="end"/>
      </w:r>
    </w:p>
    <w:p w14:paraId="5E0B545E" w14:textId="0AB75118" w:rsidR="00F16026" w:rsidRDefault="00755E04">
      <w:pPr>
        <w:pStyle w:val="Verzeichnis1"/>
        <w:rPr>
          <w:rFonts w:asciiTheme="minorHAnsi" w:eastAsiaTheme="minorEastAsia" w:hAnsiTheme="minorHAnsi" w:cstheme="minorBidi"/>
          <w:kern w:val="2"/>
          <w:sz w:val="24"/>
          <w14:ligatures w14:val="standardContextual"/>
        </w:rPr>
      </w:pPr>
      <w:r>
        <w:fldChar w:fldCharType="begin"/>
      </w:r>
      <w:r>
        <w:instrText xml:space="preserve"> TOC \o "1-9" \h \z \u \&lt;OawJumpToField value=0/&gt;</w:instrText>
      </w:r>
      <w:r>
        <w:fldChar w:fldCharType="separate"/>
      </w:r>
      <w:hyperlink w:anchor="_Toc223423828" w:history="1">
        <w:r w:rsidR="00F16026" w:rsidRPr="00A6585C">
          <w:rPr>
            <w:rStyle w:val="Hyperlink"/>
          </w:rPr>
          <w:t>1</w:t>
        </w:r>
        <w:r w:rsidR="00F16026">
          <w:rPr>
            <w:rFonts w:asciiTheme="minorHAnsi" w:eastAsiaTheme="minorEastAsia" w:hAnsiTheme="minorHAnsi" w:cstheme="minorBidi"/>
            <w:kern w:val="2"/>
            <w:sz w:val="24"/>
            <w14:ligatures w14:val="standardContextual"/>
          </w:rPr>
          <w:tab/>
        </w:r>
        <w:r w:rsidR="00F16026" w:rsidRPr="00A6585C">
          <w:rPr>
            <w:rStyle w:val="Hyperlink"/>
          </w:rPr>
          <w:t>Introduction</w:t>
        </w:r>
        <w:r w:rsidR="00F16026">
          <w:rPr>
            <w:webHidden/>
          </w:rPr>
          <w:tab/>
        </w:r>
        <w:r w:rsidR="00F16026">
          <w:rPr>
            <w:webHidden/>
          </w:rPr>
          <w:fldChar w:fldCharType="begin"/>
        </w:r>
        <w:r w:rsidR="00F16026">
          <w:rPr>
            <w:webHidden/>
          </w:rPr>
          <w:instrText xml:space="preserve"> PAGEREF _Toc223423828 \h </w:instrText>
        </w:r>
        <w:r w:rsidR="00F16026">
          <w:rPr>
            <w:webHidden/>
          </w:rPr>
        </w:r>
        <w:r w:rsidR="00F16026">
          <w:rPr>
            <w:webHidden/>
          </w:rPr>
          <w:fldChar w:fldCharType="separate"/>
        </w:r>
        <w:r w:rsidR="00F16026">
          <w:rPr>
            <w:webHidden/>
          </w:rPr>
          <w:t>3</w:t>
        </w:r>
        <w:r w:rsidR="00F16026">
          <w:rPr>
            <w:webHidden/>
          </w:rPr>
          <w:fldChar w:fldCharType="end"/>
        </w:r>
      </w:hyperlink>
    </w:p>
    <w:p w14:paraId="73B0910F" w14:textId="0B0384D7" w:rsidR="00F16026" w:rsidRDefault="00F16026">
      <w:pPr>
        <w:pStyle w:val="Verzeichnis2"/>
        <w:rPr>
          <w:rFonts w:asciiTheme="minorHAnsi" w:eastAsiaTheme="minorEastAsia" w:hAnsiTheme="minorHAnsi" w:cstheme="minorBidi"/>
          <w:noProof/>
          <w:kern w:val="2"/>
          <w:sz w:val="24"/>
          <w14:ligatures w14:val="standardContextual"/>
        </w:rPr>
      </w:pPr>
      <w:hyperlink w:anchor="_Toc223423829" w:history="1">
        <w:r w:rsidRPr="00A6585C">
          <w:rPr>
            <w:rStyle w:val="Hyperlink"/>
            <w:noProof/>
          </w:rPr>
          <w:t>1.1</w:t>
        </w:r>
        <w:r>
          <w:rPr>
            <w:rFonts w:asciiTheme="minorHAnsi" w:eastAsiaTheme="minorEastAsia" w:hAnsiTheme="minorHAnsi" w:cstheme="minorBidi"/>
            <w:noProof/>
            <w:kern w:val="2"/>
            <w:sz w:val="24"/>
            <w14:ligatures w14:val="standardContextual"/>
          </w:rPr>
          <w:tab/>
        </w:r>
        <w:r w:rsidRPr="00A6585C">
          <w:rPr>
            <w:rStyle w:val="Hyperlink"/>
            <w:noProof/>
          </w:rPr>
          <w:t>Contexte</w:t>
        </w:r>
        <w:r>
          <w:rPr>
            <w:noProof/>
            <w:webHidden/>
          </w:rPr>
          <w:tab/>
        </w:r>
        <w:r>
          <w:rPr>
            <w:noProof/>
            <w:webHidden/>
          </w:rPr>
          <w:fldChar w:fldCharType="begin"/>
        </w:r>
        <w:r>
          <w:rPr>
            <w:noProof/>
            <w:webHidden/>
          </w:rPr>
          <w:instrText xml:space="preserve"> PAGEREF _Toc223423829 \h </w:instrText>
        </w:r>
        <w:r>
          <w:rPr>
            <w:noProof/>
            <w:webHidden/>
          </w:rPr>
        </w:r>
        <w:r>
          <w:rPr>
            <w:noProof/>
            <w:webHidden/>
          </w:rPr>
          <w:fldChar w:fldCharType="separate"/>
        </w:r>
        <w:r>
          <w:rPr>
            <w:noProof/>
            <w:webHidden/>
          </w:rPr>
          <w:t>3</w:t>
        </w:r>
        <w:r>
          <w:rPr>
            <w:noProof/>
            <w:webHidden/>
          </w:rPr>
          <w:fldChar w:fldCharType="end"/>
        </w:r>
      </w:hyperlink>
    </w:p>
    <w:p w14:paraId="57B9D067" w14:textId="5F7BE993" w:rsidR="00F16026" w:rsidRDefault="00F16026">
      <w:pPr>
        <w:pStyle w:val="Verzeichnis2"/>
        <w:rPr>
          <w:rFonts w:asciiTheme="minorHAnsi" w:eastAsiaTheme="minorEastAsia" w:hAnsiTheme="minorHAnsi" w:cstheme="minorBidi"/>
          <w:noProof/>
          <w:kern w:val="2"/>
          <w:sz w:val="24"/>
          <w14:ligatures w14:val="standardContextual"/>
        </w:rPr>
      </w:pPr>
      <w:hyperlink w:anchor="_Toc223423830" w:history="1">
        <w:r w:rsidRPr="00A6585C">
          <w:rPr>
            <w:rStyle w:val="Hyperlink"/>
            <w:noProof/>
          </w:rPr>
          <w:t>1.2</w:t>
        </w:r>
        <w:r>
          <w:rPr>
            <w:rFonts w:asciiTheme="minorHAnsi" w:eastAsiaTheme="minorEastAsia" w:hAnsiTheme="minorHAnsi" w:cstheme="minorBidi"/>
            <w:noProof/>
            <w:kern w:val="2"/>
            <w:sz w:val="24"/>
            <w14:ligatures w14:val="standardContextual"/>
          </w:rPr>
          <w:tab/>
        </w:r>
        <w:r w:rsidRPr="00A6585C">
          <w:rPr>
            <w:rStyle w:val="Hyperlink"/>
            <w:noProof/>
          </w:rPr>
          <w:t>Motif de la révision</w:t>
        </w:r>
        <w:r>
          <w:rPr>
            <w:noProof/>
            <w:webHidden/>
          </w:rPr>
          <w:tab/>
        </w:r>
        <w:r>
          <w:rPr>
            <w:noProof/>
            <w:webHidden/>
          </w:rPr>
          <w:fldChar w:fldCharType="begin"/>
        </w:r>
        <w:r>
          <w:rPr>
            <w:noProof/>
            <w:webHidden/>
          </w:rPr>
          <w:instrText xml:space="preserve"> PAGEREF _Toc223423830 \h </w:instrText>
        </w:r>
        <w:r>
          <w:rPr>
            <w:noProof/>
            <w:webHidden/>
          </w:rPr>
        </w:r>
        <w:r>
          <w:rPr>
            <w:noProof/>
            <w:webHidden/>
          </w:rPr>
          <w:fldChar w:fldCharType="separate"/>
        </w:r>
        <w:r>
          <w:rPr>
            <w:noProof/>
            <w:webHidden/>
          </w:rPr>
          <w:t>3</w:t>
        </w:r>
        <w:r>
          <w:rPr>
            <w:noProof/>
            <w:webHidden/>
          </w:rPr>
          <w:fldChar w:fldCharType="end"/>
        </w:r>
      </w:hyperlink>
    </w:p>
    <w:p w14:paraId="0E7CE540" w14:textId="721A204A" w:rsidR="00F16026" w:rsidRDefault="00F16026">
      <w:pPr>
        <w:pStyle w:val="Verzeichnis2"/>
        <w:rPr>
          <w:rFonts w:asciiTheme="minorHAnsi" w:eastAsiaTheme="minorEastAsia" w:hAnsiTheme="minorHAnsi" w:cstheme="minorBidi"/>
          <w:noProof/>
          <w:kern w:val="2"/>
          <w:sz w:val="24"/>
          <w14:ligatures w14:val="standardContextual"/>
        </w:rPr>
      </w:pPr>
      <w:hyperlink w:anchor="_Toc223423831" w:history="1">
        <w:r w:rsidRPr="00A6585C">
          <w:rPr>
            <w:rStyle w:val="Hyperlink"/>
            <w:noProof/>
            <w:lang w:val="fr-CH"/>
          </w:rPr>
          <w:t>1.3</w:t>
        </w:r>
        <w:r>
          <w:rPr>
            <w:rFonts w:asciiTheme="minorHAnsi" w:eastAsiaTheme="minorEastAsia" w:hAnsiTheme="minorHAnsi" w:cstheme="minorBidi"/>
            <w:noProof/>
            <w:kern w:val="2"/>
            <w:sz w:val="24"/>
            <w14:ligatures w14:val="standardContextual"/>
          </w:rPr>
          <w:tab/>
        </w:r>
        <w:r w:rsidRPr="00A6585C">
          <w:rPr>
            <w:rStyle w:val="Hyperlink"/>
            <w:noProof/>
            <w:lang w:val="fr-CH"/>
          </w:rPr>
          <w:t>Renonciation à une procédure de consultation</w:t>
        </w:r>
        <w:r>
          <w:rPr>
            <w:noProof/>
            <w:webHidden/>
          </w:rPr>
          <w:tab/>
        </w:r>
        <w:r>
          <w:rPr>
            <w:noProof/>
            <w:webHidden/>
          </w:rPr>
          <w:fldChar w:fldCharType="begin"/>
        </w:r>
        <w:r>
          <w:rPr>
            <w:noProof/>
            <w:webHidden/>
          </w:rPr>
          <w:instrText xml:space="preserve"> PAGEREF _Toc223423831 \h </w:instrText>
        </w:r>
        <w:r>
          <w:rPr>
            <w:noProof/>
            <w:webHidden/>
          </w:rPr>
        </w:r>
        <w:r>
          <w:rPr>
            <w:noProof/>
            <w:webHidden/>
          </w:rPr>
          <w:fldChar w:fldCharType="separate"/>
        </w:r>
        <w:r>
          <w:rPr>
            <w:noProof/>
            <w:webHidden/>
          </w:rPr>
          <w:t>4</w:t>
        </w:r>
        <w:r>
          <w:rPr>
            <w:noProof/>
            <w:webHidden/>
          </w:rPr>
          <w:fldChar w:fldCharType="end"/>
        </w:r>
      </w:hyperlink>
    </w:p>
    <w:p w14:paraId="687375F4" w14:textId="476BCC95" w:rsidR="00F16026" w:rsidRDefault="00F16026">
      <w:pPr>
        <w:pStyle w:val="Verzeichnis1"/>
        <w:rPr>
          <w:rFonts w:asciiTheme="minorHAnsi" w:eastAsiaTheme="minorEastAsia" w:hAnsiTheme="minorHAnsi" w:cstheme="minorBidi"/>
          <w:kern w:val="2"/>
          <w:sz w:val="24"/>
          <w14:ligatures w14:val="standardContextual"/>
        </w:rPr>
      </w:pPr>
      <w:hyperlink w:anchor="_Toc223423832" w:history="1">
        <w:r w:rsidRPr="00A6585C">
          <w:rPr>
            <w:rStyle w:val="Hyperlink"/>
          </w:rPr>
          <w:t>2</w:t>
        </w:r>
        <w:r>
          <w:rPr>
            <w:rFonts w:asciiTheme="minorHAnsi" w:eastAsiaTheme="minorEastAsia" w:hAnsiTheme="minorHAnsi" w:cstheme="minorBidi"/>
            <w:kern w:val="2"/>
            <w:sz w:val="24"/>
            <w14:ligatures w14:val="standardContextual"/>
          </w:rPr>
          <w:tab/>
        </w:r>
        <w:r w:rsidRPr="00A6585C">
          <w:rPr>
            <w:rStyle w:val="Hyperlink"/>
          </w:rPr>
          <w:t>Principes fondamentaux du projet</w:t>
        </w:r>
        <w:r>
          <w:rPr>
            <w:webHidden/>
          </w:rPr>
          <w:tab/>
        </w:r>
        <w:r>
          <w:rPr>
            <w:webHidden/>
          </w:rPr>
          <w:fldChar w:fldCharType="begin"/>
        </w:r>
        <w:r>
          <w:rPr>
            <w:webHidden/>
          </w:rPr>
          <w:instrText xml:space="preserve"> PAGEREF _Toc223423832 \h </w:instrText>
        </w:r>
        <w:r>
          <w:rPr>
            <w:webHidden/>
          </w:rPr>
        </w:r>
        <w:r>
          <w:rPr>
            <w:webHidden/>
          </w:rPr>
          <w:fldChar w:fldCharType="separate"/>
        </w:r>
        <w:r>
          <w:rPr>
            <w:webHidden/>
          </w:rPr>
          <w:t>4</w:t>
        </w:r>
        <w:r>
          <w:rPr>
            <w:webHidden/>
          </w:rPr>
          <w:fldChar w:fldCharType="end"/>
        </w:r>
      </w:hyperlink>
    </w:p>
    <w:p w14:paraId="30810A34" w14:textId="0D53BBDB" w:rsidR="00F16026" w:rsidRDefault="00F16026">
      <w:pPr>
        <w:pStyle w:val="Verzeichnis2"/>
        <w:rPr>
          <w:rFonts w:asciiTheme="minorHAnsi" w:eastAsiaTheme="minorEastAsia" w:hAnsiTheme="minorHAnsi" w:cstheme="minorBidi"/>
          <w:noProof/>
          <w:kern w:val="2"/>
          <w:sz w:val="24"/>
          <w14:ligatures w14:val="standardContextual"/>
        </w:rPr>
      </w:pPr>
      <w:hyperlink w:anchor="_Toc223423833" w:history="1">
        <w:r w:rsidRPr="00A6585C">
          <w:rPr>
            <w:rStyle w:val="Hyperlink"/>
            <w:noProof/>
            <w:lang w:val="fr-CH"/>
          </w:rPr>
          <w:t>2.1</w:t>
        </w:r>
        <w:r>
          <w:rPr>
            <w:rFonts w:asciiTheme="minorHAnsi" w:eastAsiaTheme="minorEastAsia" w:hAnsiTheme="minorHAnsi" w:cstheme="minorBidi"/>
            <w:noProof/>
            <w:kern w:val="2"/>
            <w:sz w:val="24"/>
            <w14:ligatures w14:val="standardContextual"/>
          </w:rPr>
          <w:tab/>
        </w:r>
        <w:r w:rsidRPr="00A6585C">
          <w:rPr>
            <w:rStyle w:val="Hyperlink"/>
            <w:noProof/>
            <w:lang w:val="fr-CH"/>
          </w:rPr>
          <w:t>La modification de l'ordonnance sur la géoinformation</w:t>
        </w:r>
        <w:r>
          <w:rPr>
            <w:noProof/>
            <w:webHidden/>
          </w:rPr>
          <w:tab/>
        </w:r>
        <w:r>
          <w:rPr>
            <w:noProof/>
            <w:webHidden/>
          </w:rPr>
          <w:fldChar w:fldCharType="begin"/>
        </w:r>
        <w:r>
          <w:rPr>
            <w:noProof/>
            <w:webHidden/>
          </w:rPr>
          <w:instrText xml:space="preserve"> PAGEREF _Toc223423833 \h </w:instrText>
        </w:r>
        <w:r>
          <w:rPr>
            <w:noProof/>
            <w:webHidden/>
          </w:rPr>
        </w:r>
        <w:r>
          <w:rPr>
            <w:noProof/>
            <w:webHidden/>
          </w:rPr>
          <w:fldChar w:fldCharType="separate"/>
        </w:r>
        <w:r>
          <w:rPr>
            <w:noProof/>
            <w:webHidden/>
          </w:rPr>
          <w:t>4</w:t>
        </w:r>
        <w:r>
          <w:rPr>
            <w:noProof/>
            <w:webHidden/>
          </w:rPr>
          <w:fldChar w:fldCharType="end"/>
        </w:r>
      </w:hyperlink>
    </w:p>
    <w:p w14:paraId="61712A55" w14:textId="08985527" w:rsidR="00F16026" w:rsidRDefault="00F16026">
      <w:pPr>
        <w:pStyle w:val="Verzeichnis2"/>
        <w:rPr>
          <w:rFonts w:asciiTheme="minorHAnsi" w:eastAsiaTheme="minorEastAsia" w:hAnsiTheme="minorHAnsi" w:cstheme="minorBidi"/>
          <w:noProof/>
          <w:kern w:val="2"/>
          <w:sz w:val="24"/>
          <w14:ligatures w14:val="standardContextual"/>
        </w:rPr>
      </w:pPr>
      <w:hyperlink w:anchor="_Toc223423834" w:history="1">
        <w:r w:rsidRPr="00A6585C">
          <w:rPr>
            <w:rStyle w:val="Hyperlink"/>
            <w:noProof/>
            <w:lang w:val="fr-CH"/>
          </w:rPr>
          <w:t>2.2</w:t>
        </w:r>
        <w:r>
          <w:rPr>
            <w:rFonts w:asciiTheme="minorHAnsi" w:eastAsiaTheme="minorEastAsia" w:hAnsiTheme="minorHAnsi" w:cstheme="minorBidi"/>
            <w:noProof/>
            <w:kern w:val="2"/>
            <w:sz w:val="24"/>
            <w14:ligatures w14:val="standardContextual"/>
          </w:rPr>
          <w:tab/>
        </w:r>
        <w:r w:rsidRPr="00A6585C">
          <w:rPr>
            <w:rStyle w:val="Hyperlink"/>
            <w:noProof/>
            <w:lang w:val="fr-CH"/>
          </w:rPr>
          <w:t>Points principaux de la modification de l'ordonnance</w:t>
        </w:r>
        <w:r>
          <w:rPr>
            <w:noProof/>
            <w:webHidden/>
          </w:rPr>
          <w:tab/>
        </w:r>
        <w:r>
          <w:rPr>
            <w:noProof/>
            <w:webHidden/>
          </w:rPr>
          <w:fldChar w:fldCharType="begin"/>
        </w:r>
        <w:r>
          <w:rPr>
            <w:noProof/>
            <w:webHidden/>
          </w:rPr>
          <w:instrText xml:space="preserve"> PAGEREF _Toc223423834 \h </w:instrText>
        </w:r>
        <w:r>
          <w:rPr>
            <w:noProof/>
            <w:webHidden/>
          </w:rPr>
        </w:r>
        <w:r>
          <w:rPr>
            <w:noProof/>
            <w:webHidden/>
          </w:rPr>
          <w:fldChar w:fldCharType="separate"/>
        </w:r>
        <w:r>
          <w:rPr>
            <w:noProof/>
            <w:webHidden/>
          </w:rPr>
          <w:t>4</w:t>
        </w:r>
        <w:r>
          <w:rPr>
            <w:noProof/>
            <w:webHidden/>
          </w:rPr>
          <w:fldChar w:fldCharType="end"/>
        </w:r>
      </w:hyperlink>
    </w:p>
    <w:p w14:paraId="4D71D69F" w14:textId="53B47E0B" w:rsidR="00F16026" w:rsidRDefault="00F16026">
      <w:pPr>
        <w:pStyle w:val="Verzeichnis1"/>
        <w:rPr>
          <w:rFonts w:asciiTheme="minorHAnsi" w:eastAsiaTheme="minorEastAsia" w:hAnsiTheme="minorHAnsi" w:cstheme="minorBidi"/>
          <w:kern w:val="2"/>
          <w:sz w:val="24"/>
          <w14:ligatures w14:val="standardContextual"/>
        </w:rPr>
      </w:pPr>
      <w:hyperlink w:anchor="_Toc223423835" w:history="1">
        <w:r w:rsidRPr="00A6585C">
          <w:rPr>
            <w:rStyle w:val="Hyperlink"/>
            <w:lang w:val="fr-CH"/>
          </w:rPr>
          <w:t>3</w:t>
        </w:r>
        <w:r>
          <w:rPr>
            <w:rFonts w:asciiTheme="minorHAnsi" w:eastAsiaTheme="minorEastAsia" w:hAnsiTheme="minorHAnsi" w:cstheme="minorBidi"/>
            <w:kern w:val="2"/>
            <w:sz w:val="24"/>
            <w14:ligatures w14:val="standardContextual"/>
          </w:rPr>
          <w:tab/>
        </w:r>
        <w:r w:rsidRPr="00A6585C">
          <w:rPr>
            <w:rStyle w:val="Hyperlink"/>
            <w:lang w:val="fr-CH"/>
          </w:rPr>
          <w:t>Explications relatives aux différentes dispositions</w:t>
        </w:r>
        <w:r>
          <w:rPr>
            <w:webHidden/>
          </w:rPr>
          <w:tab/>
        </w:r>
        <w:r>
          <w:rPr>
            <w:webHidden/>
          </w:rPr>
          <w:fldChar w:fldCharType="begin"/>
        </w:r>
        <w:r>
          <w:rPr>
            <w:webHidden/>
          </w:rPr>
          <w:instrText xml:space="preserve"> PAGEREF _Toc223423835 \h </w:instrText>
        </w:r>
        <w:r>
          <w:rPr>
            <w:webHidden/>
          </w:rPr>
        </w:r>
        <w:r>
          <w:rPr>
            <w:webHidden/>
          </w:rPr>
          <w:fldChar w:fldCharType="separate"/>
        </w:r>
        <w:r>
          <w:rPr>
            <w:webHidden/>
          </w:rPr>
          <w:t>4</w:t>
        </w:r>
        <w:r>
          <w:rPr>
            <w:webHidden/>
          </w:rPr>
          <w:fldChar w:fldCharType="end"/>
        </w:r>
      </w:hyperlink>
    </w:p>
    <w:p w14:paraId="23436024" w14:textId="124171D5" w:rsidR="00F16026" w:rsidRDefault="00F16026">
      <w:pPr>
        <w:pStyle w:val="Verzeichnis2"/>
        <w:rPr>
          <w:rFonts w:asciiTheme="minorHAnsi" w:eastAsiaTheme="minorEastAsia" w:hAnsiTheme="minorHAnsi" w:cstheme="minorBidi"/>
          <w:noProof/>
          <w:kern w:val="2"/>
          <w:sz w:val="24"/>
          <w14:ligatures w14:val="standardContextual"/>
        </w:rPr>
      </w:pPr>
      <w:hyperlink w:anchor="_Toc223423836" w:history="1">
        <w:r w:rsidRPr="00A6585C">
          <w:rPr>
            <w:rStyle w:val="Hyperlink"/>
            <w:noProof/>
          </w:rPr>
          <w:t>3.1</w:t>
        </w:r>
        <w:r>
          <w:rPr>
            <w:rFonts w:asciiTheme="minorHAnsi" w:eastAsiaTheme="minorEastAsia" w:hAnsiTheme="minorHAnsi" w:cstheme="minorBidi"/>
            <w:noProof/>
            <w:kern w:val="2"/>
            <w:sz w:val="24"/>
            <w14:ligatures w14:val="standardContextual"/>
          </w:rPr>
          <w:tab/>
        </w:r>
        <w:r w:rsidRPr="00A6585C">
          <w:rPr>
            <w:rStyle w:val="Hyperlink"/>
            <w:noProof/>
          </w:rPr>
          <w:t>Article</w:t>
        </w:r>
        <w:r w:rsidRPr="00A6585C">
          <w:rPr>
            <w:rStyle w:val="Hyperlink"/>
            <w:i/>
            <w:noProof/>
          </w:rPr>
          <w:t xml:space="preserve"> 36a</w:t>
        </w:r>
        <w:r>
          <w:rPr>
            <w:noProof/>
            <w:webHidden/>
          </w:rPr>
          <w:tab/>
        </w:r>
        <w:r>
          <w:rPr>
            <w:noProof/>
            <w:webHidden/>
          </w:rPr>
          <w:fldChar w:fldCharType="begin"/>
        </w:r>
        <w:r>
          <w:rPr>
            <w:noProof/>
            <w:webHidden/>
          </w:rPr>
          <w:instrText xml:space="preserve"> PAGEREF _Toc223423836 \h </w:instrText>
        </w:r>
        <w:r>
          <w:rPr>
            <w:noProof/>
            <w:webHidden/>
          </w:rPr>
        </w:r>
        <w:r>
          <w:rPr>
            <w:noProof/>
            <w:webHidden/>
          </w:rPr>
          <w:fldChar w:fldCharType="separate"/>
        </w:r>
        <w:r>
          <w:rPr>
            <w:noProof/>
            <w:webHidden/>
          </w:rPr>
          <w:t>4</w:t>
        </w:r>
        <w:r>
          <w:rPr>
            <w:noProof/>
            <w:webHidden/>
          </w:rPr>
          <w:fldChar w:fldCharType="end"/>
        </w:r>
      </w:hyperlink>
    </w:p>
    <w:p w14:paraId="6ACBF867" w14:textId="0DBA0CD7" w:rsidR="00F16026" w:rsidRDefault="00F16026">
      <w:pPr>
        <w:pStyle w:val="Verzeichnis2"/>
        <w:rPr>
          <w:rFonts w:asciiTheme="minorHAnsi" w:eastAsiaTheme="minorEastAsia" w:hAnsiTheme="minorHAnsi" w:cstheme="minorBidi"/>
          <w:noProof/>
          <w:kern w:val="2"/>
          <w:sz w:val="24"/>
          <w14:ligatures w14:val="standardContextual"/>
        </w:rPr>
      </w:pPr>
      <w:hyperlink w:anchor="_Toc223423837" w:history="1">
        <w:r w:rsidRPr="00A6585C">
          <w:rPr>
            <w:rStyle w:val="Hyperlink"/>
            <w:noProof/>
          </w:rPr>
          <w:t>3.2</w:t>
        </w:r>
        <w:r>
          <w:rPr>
            <w:rFonts w:asciiTheme="minorHAnsi" w:eastAsiaTheme="minorEastAsia" w:hAnsiTheme="minorHAnsi" w:cstheme="minorBidi"/>
            <w:noProof/>
            <w:kern w:val="2"/>
            <w:sz w:val="24"/>
            <w14:ligatures w14:val="standardContextual"/>
          </w:rPr>
          <w:tab/>
        </w:r>
        <w:r w:rsidRPr="00A6585C">
          <w:rPr>
            <w:rStyle w:val="Hyperlink"/>
            <w:noProof/>
          </w:rPr>
          <w:t>Article</w:t>
        </w:r>
        <w:r w:rsidRPr="00A6585C">
          <w:rPr>
            <w:rStyle w:val="Hyperlink"/>
            <w:i/>
            <w:noProof/>
          </w:rPr>
          <w:t xml:space="preserve"> 36b</w:t>
        </w:r>
        <w:r>
          <w:rPr>
            <w:noProof/>
            <w:webHidden/>
          </w:rPr>
          <w:tab/>
        </w:r>
        <w:r>
          <w:rPr>
            <w:noProof/>
            <w:webHidden/>
          </w:rPr>
          <w:fldChar w:fldCharType="begin"/>
        </w:r>
        <w:r>
          <w:rPr>
            <w:noProof/>
            <w:webHidden/>
          </w:rPr>
          <w:instrText xml:space="preserve"> PAGEREF _Toc223423837 \h </w:instrText>
        </w:r>
        <w:r>
          <w:rPr>
            <w:noProof/>
            <w:webHidden/>
          </w:rPr>
        </w:r>
        <w:r>
          <w:rPr>
            <w:noProof/>
            <w:webHidden/>
          </w:rPr>
          <w:fldChar w:fldCharType="separate"/>
        </w:r>
        <w:r>
          <w:rPr>
            <w:noProof/>
            <w:webHidden/>
          </w:rPr>
          <w:t>5</w:t>
        </w:r>
        <w:r>
          <w:rPr>
            <w:noProof/>
            <w:webHidden/>
          </w:rPr>
          <w:fldChar w:fldCharType="end"/>
        </w:r>
      </w:hyperlink>
    </w:p>
    <w:p w14:paraId="2E057185" w14:textId="3A1AFE40" w:rsidR="00F16026" w:rsidRDefault="00F16026">
      <w:pPr>
        <w:pStyle w:val="Verzeichnis2"/>
        <w:rPr>
          <w:rFonts w:asciiTheme="minorHAnsi" w:eastAsiaTheme="minorEastAsia" w:hAnsiTheme="minorHAnsi" w:cstheme="minorBidi"/>
          <w:noProof/>
          <w:kern w:val="2"/>
          <w:sz w:val="24"/>
          <w14:ligatures w14:val="standardContextual"/>
        </w:rPr>
      </w:pPr>
      <w:hyperlink w:anchor="_Toc223423838" w:history="1">
        <w:r w:rsidRPr="00A6585C">
          <w:rPr>
            <w:rStyle w:val="Hyperlink"/>
            <w:noProof/>
          </w:rPr>
          <w:t>3.3</w:t>
        </w:r>
        <w:r>
          <w:rPr>
            <w:rFonts w:asciiTheme="minorHAnsi" w:eastAsiaTheme="minorEastAsia" w:hAnsiTheme="minorHAnsi" w:cstheme="minorBidi"/>
            <w:noProof/>
            <w:kern w:val="2"/>
            <w:sz w:val="24"/>
            <w14:ligatures w14:val="standardContextual"/>
          </w:rPr>
          <w:tab/>
        </w:r>
        <w:r w:rsidRPr="00A6585C">
          <w:rPr>
            <w:rStyle w:val="Hyperlink"/>
            <w:noProof/>
          </w:rPr>
          <w:t>Article 48</w:t>
        </w:r>
        <w:r>
          <w:rPr>
            <w:noProof/>
            <w:webHidden/>
          </w:rPr>
          <w:tab/>
        </w:r>
        <w:r>
          <w:rPr>
            <w:noProof/>
            <w:webHidden/>
          </w:rPr>
          <w:fldChar w:fldCharType="begin"/>
        </w:r>
        <w:r>
          <w:rPr>
            <w:noProof/>
            <w:webHidden/>
          </w:rPr>
          <w:instrText xml:space="preserve"> PAGEREF _Toc223423838 \h </w:instrText>
        </w:r>
        <w:r>
          <w:rPr>
            <w:noProof/>
            <w:webHidden/>
          </w:rPr>
        </w:r>
        <w:r>
          <w:rPr>
            <w:noProof/>
            <w:webHidden/>
          </w:rPr>
          <w:fldChar w:fldCharType="separate"/>
        </w:r>
        <w:r>
          <w:rPr>
            <w:noProof/>
            <w:webHidden/>
          </w:rPr>
          <w:t>5</w:t>
        </w:r>
        <w:r>
          <w:rPr>
            <w:noProof/>
            <w:webHidden/>
          </w:rPr>
          <w:fldChar w:fldCharType="end"/>
        </w:r>
      </w:hyperlink>
    </w:p>
    <w:p w14:paraId="21E0B696" w14:textId="56A0746C" w:rsidR="00F16026" w:rsidRDefault="00F16026">
      <w:pPr>
        <w:pStyle w:val="Verzeichnis1"/>
        <w:rPr>
          <w:rFonts w:asciiTheme="minorHAnsi" w:eastAsiaTheme="minorEastAsia" w:hAnsiTheme="minorHAnsi" w:cstheme="minorBidi"/>
          <w:kern w:val="2"/>
          <w:sz w:val="24"/>
          <w14:ligatures w14:val="standardContextual"/>
        </w:rPr>
      </w:pPr>
      <w:hyperlink w:anchor="_Toc223423839" w:history="1">
        <w:r w:rsidRPr="00A6585C">
          <w:rPr>
            <w:rStyle w:val="Hyperlink"/>
            <w:lang w:val="fr-CH"/>
          </w:rPr>
          <w:t>4</w:t>
        </w:r>
        <w:r>
          <w:rPr>
            <w:rFonts w:asciiTheme="minorHAnsi" w:eastAsiaTheme="minorEastAsia" w:hAnsiTheme="minorHAnsi" w:cstheme="minorBidi"/>
            <w:kern w:val="2"/>
            <w:sz w:val="24"/>
            <w14:ligatures w14:val="standardContextual"/>
          </w:rPr>
          <w:tab/>
        </w:r>
        <w:r w:rsidRPr="00A6585C">
          <w:rPr>
            <w:rStyle w:val="Hyperlink"/>
            <w:lang w:val="fr-CH"/>
          </w:rPr>
          <w:t>Conséquences financières et en termes de personnel</w:t>
        </w:r>
        <w:r>
          <w:rPr>
            <w:webHidden/>
          </w:rPr>
          <w:tab/>
        </w:r>
        <w:r>
          <w:rPr>
            <w:webHidden/>
          </w:rPr>
          <w:fldChar w:fldCharType="begin"/>
        </w:r>
        <w:r>
          <w:rPr>
            <w:webHidden/>
          </w:rPr>
          <w:instrText xml:space="preserve"> PAGEREF _Toc223423839 \h </w:instrText>
        </w:r>
        <w:r>
          <w:rPr>
            <w:webHidden/>
          </w:rPr>
        </w:r>
        <w:r>
          <w:rPr>
            <w:webHidden/>
          </w:rPr>
          <w:fldChar w:fldCharType="separate"/>
        </w:r>
        <w:r>
          <w:rPr>
            <w:webHidden/>
          </w:rPr>
          <w:t>5</w:t>
        </w:r>
        <w:r>
          <w:rPr>
            <w:webHidden/>
          </w:rPr>
          <w:fldChar w:fldCharType="end"/>
        </w:r>
      </w:hyperlink>
    </w:p>
    <w:p w14:paraId="44C965F8" w14:textId="4A9977AD" w:rsidR="00F16026" w:rsidRDefault="00F16026">
      <w:pPr>
        <w:pStyle w:val="Verzeichnis2"/>
        <w:rPr>
          <w:rFonts w:asciiTheme="minorHAnsi" w:eastAsiaTheme="minorEastAsia" w:hAnsiTheme="minorHAnsi" w:cstheme="minorBidi"/>
          <w:noProof/>
          <w:kern w:val="2"/>
          <w:sz w:val="24"/>
          <w14:ligatures w14:val="standardContextual"/>
        </w:rPr>
      </w:pPr>
      <w:hyperlink w:anchor="_Toc223423840" w:history="1">
        <w:r w:rsidRPr="00A6585C">
          <w:rPr>
            <w:rStyle w:val="Hyperlink"/>
            <w:noProof/>
          </w:rPr>
          <w:t>4.1</w:t>
        </w:r>
        <w:r>
          <w:rPr>
            <w:rFonts w:asciiTheme="minorHAnsi" w:eastAsiaTheme="minorEastAsia" w:hAnsiTheme="minorHAnsi" w:cstheme="minorBidi"/>
            <w:noProof/>
            <w:kern w:val="2"/>
            <w:sz w:val="24"/>
            <w14:ligatures w14:val="standardContextual"/>
          </w:rPr>
          <w:tab/>
        </w:r>
        <w:r w:rsidRPr="00A6585C">
          <w:rPr>
            <w:rStyle w:val="Hyperlink"/>
            <w:noProof/>
          </w:rPr>
          <w:t>Conséquences financières</w:t>
        </w:r>
        <w:r>
          <w:rPr>
            <w:noProof/>
            <w:webHidden/>
          </w:rPr>
          <w:tab/>
        </w:r>
        <w:r>
          <w:rPr>
            <w:noProof/>
            <w:webHidden/>
          </w:rPr>
          <w:fldChar w:fldCharType="begin"/>
        </w:r>
        <w:r>
          <w:rPr>
            <w:noProof/>
            <w:webHidden/>
          </w:rPr>
          <w:instrText xml:space="preserve"> PAGEREF _Toc223423840 \h </w:instrText>
        </w:r>
        <w:r>
          <w:rPr>
            <w:noProof/>
            <w:webHidden/>
          </w:rPr>
        </w:r>
        <w:r>
          <w:rPr>
            <w:noProof/>
            <w:webHidden/>
          </w:rPr>
          <w:fldChar w:fldCharType="separate"/>
        </w:r>
        <w:r>
          <w:rPr>
            <w:noProof/>
            <w:webHidden/>
          </w:rPr>
          <w:t>5</w:t>
        </w:r>
        <w:r>
          <w:rPr>
            <w:noProof/>
            <w:webHidden/>
          </w:rPr>
          <w:fldChar w:fldCharType="end"/>
        </w:r>
      </w:hyperlink>
    </w:p>
    <w:p w14:paraId="7D59ADE3" w14:textId="6295C7A0" w:rsidR="00F16026" w:rsidRDefault="00F16026">
      <w:pPr>
        <w:pStyle w:val="Verzeichnis2"/>
        <w:rPr>
          <w:rFonts w:asciiTheme="minorHAnsi" w:eastAsiaTheme="minorEastAsia" w:hAnsiTheme="minorHAnsi" w:cstheme="minorBidi"/>
          <w:noProof/>
          <w:kern w:val="2"/>
          <w:sz w:val="24"/>
          <w14:ligatures w14:val="standardContextual"/>
        </w:rPr>
      </w:pPr>
      <w:hyperlink w:anchor="_Toc223423841" w:history="1">
        <w:r w:rsidRPr="00A6585C">
          <w:rPr>
            <w:rStyle w:val="Hyperlink"/>
            <w:noProof/>
          </w:rPr>
          <w:t>4.2</w:t>
        </w:r>
        <w:r>
          <w:rPr>
            <w:rFonts w:asciiTheme="minorHAnsi" w:eastAsiaTheme="minorEastAsia" w:hAnsiTheme="minorHAnsi" w:cstheme="minorBidi"/>
            <w:noProof/>
            <w:kern w:val="2"/>
            <w:sz w:val="24"/>
            <w14:ligatures w14:val="standardContextual"/>
          </w:rPr>
          <w:tab/>
        </w:r>
        <w:r w:rsidRPr="00A6585C">
          <w:rPr>
            <w:rStyle w:val="Hyperlink"/>
            <w:noProof/>
          </w:rPr>
          <w:t>Conséquences en termes de personnel</w:t>
        </w:r>
        <w:r>
          <w:rPr>
            <w:noProof/>
            <w:webHidden/>
          </w:rPr>
          <w:tab/>
        </w:r>
        <w:r>
          <w:rPr>
            <w:noProof/>
            <w:webHidden/>
          </w:rPr>
          <w:fldChar w:fldCharType="begin"/>
        </w:r>
        <w:r>
          <w:rPr>
            <w:noProof/>
            <w:webHidden/>
          </w:rPr>
          <w:instrText xml:space="preserve"> PAGEREF _Toc223423841 \h </w:instrText>
        </w:r>
        <w:r>
          <w:rPr>
            <w:noProof/>
            <w:webHidden/>
          </w:rPr>
        </w:r>
        <w:r>
          <w:rPr>
            <w:noProof/>
            <w:webHidden/>
          </w:rPr>
          <w:fldChar w:fldCharType="separate"/>
        </w:r>
        <w:r>
          <w:rPr>
            <w:noProof/>
            <w:webHidden/>
          </w:rPr>
          <w:t>5</w:t>
        </w:r>
        <w:r>
          <w:rPr>
            <w:noProof/>
            <w:webHidden/>
          </w:rPr>
          <w:fldChar w:fldCharType="end"/>
        </w:r>
      </w:hyperlink>
    </w:p>
    <w:p w14:paraId="7470D2A6" w14:textId="647CAEFC" w:rsidR="00F16026" w:rsidRDefault="00F16026">
      <w:pPr>
        <w:pStyle w:val="Verzeichnis1"/>
        <w:rPr>
          <w:rFonts w:asciiTheme="minorHAnsi" w:eastAsiaTheme="minorEastAsia" w:hAnsiTheme="minorHAnsi" w:cstheme="minorBidi"/>
          <w:kern w:val="2"/>
          <w:sz w:val="24"/>
          <w14:ligatures w14:val="standardContextual"/>
        </w:rPr>
      </w:pPr>
      <w:hyperlink w:anchor="_Toc223423842" w:history="1">
        <w:r w:rsidRPr="00A6585C">
          <w:rPr>
            <w:rStyle w:val="Hyperlink"/>
          </w:rPr>
          <w:t>5</w:t>
        </w:r>
        <w:r>
          <w:rPr>
            <w:rFonts w:asciiTheme="minorHAnsi" w:eastAsiaTheme="minorEastAsia" w:hAnsiTheme="minorHAnsi" w:cstheme="minorBidi"/>
            <w:kern w:val="2"/>
            <w:sz w:val="24"/>
            <w14:ligatures w14:val="standardContextual"/>
          </w:rPr>
          <w:tab/>
        </w:r>
        <w:r w:rsidRPr="00A6585C">
          <w:rPr>
            <w:rStyle w:val="Hyperlink"/>
          </w:rPr>
          <w:t>Conséquences pour les cantons</w:t>
        </w:r>
        <w:r>
          <w:rPr>
            <w:webHidden/>
          </w:rPr>
          <w:tab/>
        </w:r>
        <w:r>
          <w:rPr>
            <w:webHidden/>
          </w:rPr>
          <w:fldChar w:fldCharType="begin"/>
        </w:r>
        <w:r>
          <w:rPr>
            <w:webHidden/>
          </w:rPr>
          <w:instrText xml:space="preserve"> PAGEREF _Toc223423842 \h </w:instrText>
        </w:r>
        <w:r>
          <w:rPr>
            <w:webHidden/>
          </w:rPr>
        </w:r>
        <w:r>
          <w:rPr>
            <w:webHidden/>
          </w:rPr>
          <w:fldChar w:fldCharType="separate"/>
        </w:r>
        <w:r>
          <w:rPr>
            <w:webHidden/>
          </w:rPr>
          <w:t>5</w:t>
        </w:r>
        <w:r>
          <w:rPr>
            <w:webHidden/>
          </w:rPr>
          <w:fldChar w:fldCharType="end"/>
        </w:r>
      </w:hyperlink>
    </w:p>
    <w:p w14:paraId="26B8DBF9" w14:textId="274E2DCE" w:rsidR="007D3060" w:rsidRDefault="00755E04">
      <w:r>
        <w:fldChar w:fldCharType="end"/>
      </w:r>
    </w:p>
    <w:p w14:paraId="1CDB976E" w14:textId="77777777" w:rsidR="007D3060" w:rsidRDefault="00755E04">
      <w:pPr>
        <w:spacing w:line="240" w:lineRule="auto"/>
      </w:pPr>
      <w:r>
        <w:br w:type="page"/>
      </w:r>
    </w:p>
    <w:p w14:paraId="2F4D24BD" w14:textId="77777777" w:rsidR="007D3060" w:rsidRPr="00A95989" w:rsidRDefault="00755E04">
      <w:pPr>
        <w:pStyle w:val="berschrift1"/>
      </w:pPr>
      <w:bookmarkStart w:id="2" w:name="_Toc223423828"/>
      <w:r w:rsidRPr="00A95989">
        <w:lastRenderedPageBreak/>
        <w:t>Introduction</w:t>
      </w:r>
      <w:bookmarkEnd w:id="2"/>
    </w:p>
    <w:p w14:paraId="3D872EF7" w14:textId="42F303EC" w:rsidR="007D3060" w:rsidRPr="00A95989" w:rsidRDefault="00755E04" w:rsidP="00DD2404">
      <w:pPr>
        <w:pStyle w:val="berschrift2"/>
        <w:ind w:left="0"/>
      </w:pPr>
      <w:bookmarkStart w:id="3" w:name="_Toc223423829"/>
      <w:r w:rsidRPr="00A95989">
        <w:t>Contexte</w:t>
      </w:r>
      <w:bookmarkEnd w:id="3"/>
    </w:p>
    <w:p w14:paraId="5569F607" w14:textId="192EAA24" w:rsidR="001913DA" w:rsidRPr="005B2F6D" w:rsidRDefault="001913DA" w:rsidP="00570EEF">
      <w:pPr>
        <w:spacing w:after="60"/>
        <w:rPr>
          <w:rFonts w:cs="Arial"/>
          <w:szCs w:val="20"/>
          <w:lang w:val="fr-CH"/>
        </w:rPr>
      </w:pPr>
      <w:r w:rsidRPr="005B2F6D">
        <w:rPr>
          <w:rFonts w:cs="Arial"/>
          <w:szCs w:val="20"/>
          <w:lang w:val="fr-CH"/>
        </w:rPr>
        <w:t>L'idée d'une infrastructure nationale de données géographiques (INDG) remonte à loin. Le 15 juin 2001, le Conseil fédéral a adopté une stratégie en matière d'information géographique au sein de la Confédération.</w:t>
      </w:r>
      <w:r w:rsidRPr="00570EEF">
        <w:rPr>
          <w:rStyle w:val="Funotenzeichen"/>
          <w:szCs w:val="20"/>
          <w:lang w:val="de-DE"/>
        </w:rPr>
        <w:footnoteReference w:id="1"/>
      </w:r>
      <w:r w:rsidRPr="005B2F6D">
        <w:rPr>
          <w:rFonts w:cs="Arial"/>
          <w:szCs w:val="20"/>
          <w:lang w:val="fr-CH"/>
        </w:rPr>
        <w:t xml:space="preserve"> Cette stratégie repose sur l'idée de créer une « infrastructure nationale de données géographiques »</w:t>
      </w:r>
      <w:r w:rsidRPr="00570EEF">
        <w:rPr>
          <w:rStyle w:val="Funotenzeichen"/>
          <w:szCs w:val="20"/>
          <w:lang w:val="de-DE"/>
        </w:rPr>
        <w:footnoteReference w:id="2"/>
      </w:r>
      <w:r w:rsidRPr="005B2F6D">
        <w:rPr>
          <w:rFonts w:cs="Arial"/>
          <w:szCs w:val="20"/>
          <w:lang w:val="fr-CH"/>
        </w:rPr>
        <w:t xml:space="preserve"> et pose les bases de la mise en place de l'INDG.</w:t>
      </w:r>
      <w:r w:rsidRPr="00570EEF">
        <w:rPr>
          <w:rStyle w:val="Funotenzeichen"/>
          <w:szCs w:val="20"/>
          <w:lang w:val="de-DE"/>
        </w:rPr>
        <w:footnoteReference w:id="3"/>
      </w:r>
      <w:r w:rsidR="00570EEF" w:rsidRPr="005B2F6D">
        <w:rPr>
          <w:rFonts w:cs="Arial"/>
          <w:szCs w:val="20"/>
          <w:lang w:val="fr-CH"/>
        </w:rPr>
        <w:t xml:space="preserve"> Le concept de mise en œuvre correspondant du 16 avril 2003</w:t>
      </w:r>
      <w:r w:rsidR="00570EEF" w:rsidRPr="00570EEF">
        <w:rPr>
          <w:rStyle w:val="Funotenzeichen"/>
          <w:szCs w:val="20"/>
          <w:lang w:val="de-DE"/>
        </w:rPr>
        <w:footnoteReference w:id="4"/>
      </w:r>
      <w:r w:rsidR="00570EEF" w:rsidRPr="005B2F6D">
        <w:rPr>
          <w:rFonts w:cs="Arial"/>
          <w:szCs w:val="20"/>
          <w:lang w:val="fr-CH"/>
        </w:rPr>
        <w:t xml:space="preserve"> (présenté au Conseil fédéral le 16 juin 2003</w:t>
      </w:r>
      <w:r w:rsidR="00570EEF" w:rsidRPr="00570EEF">
        <w:rPr>
          <w:rStyle w:val="Funotenzeichen"/>
          <w:szCs w:val="20"/>
          <w:lang w:val="de-DE"/>
        </w:rPr>
        <w:footnoteReference w:id="5"/>
      </w:r>
      <w:r w:rsidR="00570EEF" w:rsidRPr="005B2F6D">
        <w:rPr>
          <w:rFonts w:cs="Arial"/>
          <w:szCs w:val="20"/>
          <w:lang w:val="fr-CH"/>
        </w:rPr>
        <w:t>) reprend également l'idée de l'INDG</w:t>
      </w:r>
      <w:r w:rsidR="00570EEF" w:rsidRPr="00570EEF">
        <w:rPr>
          <w:rStyle w:val="Funotenzeichen"/>
          <w:szCs w:val="20"/>
          <w:lang w:val="de-DE"/>
        </w:rPr>
        <w:footnoteReference w:id="6"/>
      </w:r>
      <w:r w:rsidR="00570EEF" w:rsidRPr="005B2F6D">
        <w:rPr>
          <w:rFonts w:cs="Arial"/>
          <w:szCs w:val="20"/>
          <w:lang w:val="fr-CH"/>
        </w:rPr>
        <w:t xml:space="preserve"> et propose comme mesure la mise en place d'une INDG.</w:t>
      </w:r>
      <w:r w:rsidR="00570EEF" w:rsidRPr="00570EEF">
        <w:rPr>
          <w:rStyle w:val="Funotenzeichen"/>
          <w:szCs w:val="20"/>
          <w:lang w:val="de-DE"/>
        </w:rPr>
        <w:footnoteReference w:id="7"/>
      </w:r>
    </w:p>
    <w:p w14:paraId="12E822CD" w14:textId="3BAB6BD4" w:rsidR="00570EEF" w:rsidRPr="005B2F6D" w:rsidRDefault="00570EEF" w:rsidP="00570EEF">
      <w:pPr>
        <w:spacing w:after="60"/>
        <w:rPr>
          <w:rFonts w:cs="Arial"/>
          <w:szCs w:val="20"/>
          <w:lang w:val="fr-CH"/>
        </w:rPr>
      </w:pPr>
      <w:r w:rsidRPr="005B2F6D">
        <w:rPr>
          <w:rFonts w:cs="Arial"/>
          <w:szCs w:val="20"/>
          <w:lang w:val="fr-CH"/>
        </w:rPr>
        <w:t>L'adoption de la loi sur la géoinformation (LGéo)</w:t>
      </w:r>
      <w:r w:rsidRPr="00570EEF">
        <w:rPr>
          <w:rStyle w:val="Funotenzeichen"/>
          <w:szCs w:val="20"/>
          <w:lang w:val="de-DE"/>
        </w:rPr>
        <w:footnoteReference w:id="8"/>
      </w:r>
      <w:r w:rsidRPr="005B2F6D">
        <w:rPr>
          <w:rFonts w:cs="Arial"/>
          <w:szCs w:val="20"/>
          <w:lang w:val="fr-CH"/>
        </w:rPr>
        <w:t xml:space="preserve"> s'est également inspirée de l'idée de l'INDG ; le message relatif à la LGéo précise que la loi constitue notamment la base de la création de l'INDG.</w:t>
      </w:r>
      <w:r w:rsidRPr="00570EEF">
        <w:rPr>
          <w:rStyle w:val="Funotenzeichen"/>
          <w:szCs w:val="20"/>
          <w:lang w:val="de-DE"/>
        </w:rPr>
        <w:footnoteReference w:id="9"/>
      </w:r>
      <w:r w:rsidRPr="005B2F6D">
        <w:rPr>
          <w:rFonts w:cs="Arial"/>
          <w:szCs w:val="20"/>
          <w:lang w:val="fr-CH"/>
        </w:rPr>
        <w:t xml:space="preserve"> La LGéo elle-même ne régit toutefois pas explicitement l'INDG. À ce jour, ni le droit fédéral en matière </w:t>
      </w:r>
      <w:r w:rsidR="005B2F6D">
        <w:rPr>
          <w:rFonts w:cs="Arial"/>
          <w:szCs w:val="20"/>
          <w:lang w:val="fr-CH"/>
        </w:rPr>
        <w:t xml:space="preserve">de géoinformation </w:t>
      </w:r>
      <w:r w:rsidRPr="005B2F6D">
        <w:rPr>
          <w:rFonts w:cs="Arial"/>
          <w:szCs w:val="20"/>
          <w:lang w:val="fr-CH"/>
        </w:rPr>
        <w:t>(en particulier la LGéo et l'</w:t>
      </w:r>
      <w:proofErr w:type="spellStart"/>
      <w:r w:rsidRPr="005B2F6D">
        <w:rPr>
          <w:rFonts w:cs="Arial"/>
          <w:szCs w:val="20"/>
          <w:lang w:val="fr-CH"/>
        </w:rPr>
        <w:t>OGéo</w:t>
      </w:r>
      <w:proofErr w:type="spellEnd"/>
      <w:r w:rsidRPr="00570EEF">
        <w:rPr>
          <w:rStyle w:val="Funotenzeichen"/>
          <w:szCs w:val="20"/>
          <w:lang w:val="de-DE"/>
        </w:rPr>
        <w:footnoteReference w:id="10"/>
      </w:r>
      <w:r w:rsidRPr="005B2F6D">
        <w:rPr>
          <w:rFonts w:cs="Arial"/>
          <w:szCs w:val="20"/>
          <w:lang w:val="fr-CH"/>
        </w:rPr>
        <w:t xml:space="preserve"> ), ni le droit organisationnel de l'administration fédérale ne contiennent la moindre norme juridique régissant explicitement l'INDG.</w:t>
      </w:r>
      <w:r w:rsidR="00984DD0" w:rsidRPr="005B2F6D">
        <w:rPr>
          <w:rFonts w:cs="Arial"/>
          <w:szCs w:val="20"/>
          <w:lang w:val="fr-CH"/>
        </w:rPr>
        <w:t xml:space="preserve"> Toutefois, le droit existant en matière d'information géographique régit implicitement l'INDG </w:t>
      </w:r>
      <w:r w:rsidR="00DD2404" w:rsidRPr="005B2F6D">
        <w:rPr>
          <w:rFonts w:cs="Arial"/>
          <w:szCs w:val="20"/>
          <w:lang w:val="fr-CH"/>
        </w:rPr>
        <w:t>de manière quasi exhaustive</w:t>
      </w:r>
      <w:r w:rsidR="00984DD0" w:rsidRPr="005B2F6D">
        <w:rPr>
          <w:rFonts w:cs="Arial"/>
          <w:szCs w:val="20"/>
          <w:lang w:val="fr-CH"/>
        </w:rPr>
        <w:t xml:space="preserve">, par exemple par le biais des dispositions d'harmonisation (art. 4 à 6 LGéo) ou en ce qui concerne les géoservices transversaux (art. 13 et 34, al. 1, let. </w:t>
      </w:r>
      <w:proofErr w:type="gramStart"/>
      <w:r w:rsidR="00984DD0" w:rsidRPr="005B2F6D">
        <w:rPr>
          <w:rFonts w:cs="Arial"/>
          <w:szCs w:val="20"/>
          <w:lang w:val="fr-CH"/>
        </w:rPr>
        <w:t>g</w:t>
      </w:r>
      <w:proofErr w:type="gramEnd"/>
      <w:r w:rsidR="00984DD0" w:rsidRPr="005B2F6D">
        <w:rPr>
          <w:rFonts w:cs="Arial"/>
          <w:szCs w:val="20"/>
          <w:lang w:val="fr-CH"/>
        </w:rPr>
        <w:t xml:space="preserve">, LGéo et art. 36 </w:t>
      </w:r>
      <w:proofErr w:type="spellStart"/>
      <w:r w:rsidR="00984DD0" w:rsidRPr="005B2F6D">
        <w:rPr>
          <w:rFonts w:cs="Arial"/>
          <w:szCs w:val="20"/>
          <w:lang w:val="fr-CH"/>
        </w:rPr>
        <w:t>OGeo</w:t>
      </w:r>
      <w:proofErr w:type="spellEnd"/>
      <w:r w:rsidR="00984DD0" w:rsidRPr="005B2F6D">
        <w:rPr>
          <w:rFonts w:cs="Arial"/>
          <w:szCs w:val="20"/>
          <w:lang w:val="fr-CH"/>
        </w:rPr>
        <w:t>).</w:t>
      </w:r>
    </w:p>
    <w:p w14:paraId="5CF80A37" w14:textId="7B469D6B" w:rsidR="00570EEF" w:rsidRPr="005B2F6D" w:rsidRDefault="00570EEF" w:rsidP="00570EEF">
      <w:pPr>
        <w:spacing w:after="60"/>
        <w:rPr>
          <w:rFonts w:cs="Arial"/>
          <w:szCs w:val="20"/>
          <w:lang w:val="fr-CH"/>
        </w:rPr>
      </w:pPr>
      <w:r w:rsidRPr="005B2F6D">
        <w:rPr>
          <w:rFonts w:cs="Arial"/>
          <w:szCs w:val="20"/>
          <w:lang w:val="fr-CH"/>
        </w:rPr>
        <w:t>En 2003, e-</w:t>
      </w:r>
      <w:proofErr w:type="spellStart"/>
      <w:r w:rsidRPr="005B2F6D">
        <w:rPr>
          <w:rFonts w:cs="Arial"/>
          <w:szCs w:val="20"/>
          <w:lang w:val="fr-CH"/>
        </w:rPr>
        <w:t>geo</w:t>
      </w:r>
      <w:proofErr w:type="spellEnd"/>
      <w:r w:rsidRPr="005B2F6D">
        <w:rPr>
          <w:rFonts w:cs="Arial"/>
          <w:szCs w:val="20"/>
          <w:lang w:val="fr-CH"/>
        </w:rPr>
        <w:t>-</w:t>
      </w:r>
      <w:proofErr w:type="spellStart"/>
      <w:r w:rsidRPr="005B2F6D">
        <w:rPr>
          <w:rFonts w:cs="Arial"/>
          <w:szCs w:val="20"/>
          <w:lang w:val="fr-CH"/>
        </w:rPr>
        <w:t>ch</w:t>
      </w:r>
      <w:proofErr w:type="spellEnd"/>
      <w:r w:rsidRPr="005B2F6D">
        <w:rPr>
          <w:rFonts w:cs="Arial"/>
          <w:szCs w:val="20"/>
          <w:lang w:val="fr-CH"/>
        </w:rPr>
        <w:t xml:space="preserve"> a été lancé en tant que programme d'impulsion commun de la Confédération, des cantons et d'autres acteurs publics et privés du domaine de la géoinformation, dans le but de mettre en place une IN</w:t>
      </w:r>
      <w:r w:rsidR="005B2F6D">
        <w:rPr>
          <w:rFonts w:cs="Arial"/>
          <w:szCs w:val="20"/>
          <w:lang w:val="fr-CH"/>
        </w:rPr>
        <w:t>D</w:t>
      </w:r>
      <w:r w:rsidRPr="005B2F6D">
        <w:rPr>
          <w:rFonts w:cs="Arial"/>
          <w:szCs w:val="20"/>
          <w:lang w:val="fr-CH"/>
        </w:rPr>
        <w:t>G.</w:t>
      </w:r>
      <w:r w:rsidRPr="00570EEF">
        <w:rPr>
          <w:rStyle w:val="Funotenzeichen"/>
          <w:szCs w:val="20"/>
          <w:lang w:val="de-DE"/>
        </w:rPr>
        <w:footnoteReference w:id="11"/>
      </w:r>
      <w:r w:rsidRPr="005B2F6D">
        <w:rPr>
          <w:rFonts w:cs="Arial"/>
          <w:szCs w:val="20"/>
          <w:lang w:val="fr-CH"/>
        </w:rPr>
        <w:t xml:space="preserve"> Le programme d'impulsion e-</w:t>
      </w:r>
      <w:proofErr w:type="spellStart"/>
      <w:r w:rsidRPr="005B2F6D">
        <w:rPr>
          <w:rFonts w:cs="Arial"/>
          <w:szCs w:val="20"/>
          <w:lang w:val="fr-CH"/>
        </w:rPr>
        <w:t>geo</w:t>
      </w:r>
      <w:proofErr w:type="spellEnd"/>
      <w:r w:rsidRPr="005B2F6D">
        <w:rPr>
          <w:rFonts w:cs="Arial"/>
          <w:szCs w:val="20"/>
          <w:lang w:val="fr-CH"/>
        </w:rPr>
        <w:t>-</w:t>
      </w:r>
      <w:proofErr w:type="spellStart"/>
      <w:r w:rsidRPr="005B2F6D">
        <w:rPr>
          <w:rFonts w:cs="Arial"/>
          <w:szCs w:val="20"/>
          <w:lang w:val="fr-CH"/>
        </w:rPr>
        <w:t>ch</w:t>
      </w:r>
      <w:proofErr w:type="spellEnd"/>
      <w:r w:rsidRPr="005B2F6D">
        <w:rPr>
          <w:rFonts w:cs="Arial"/>
          <w:szCs w:val="20"/>
          <w:lang w:val="fr-CH"/>
        </w:rPr>
        <w:t xml:space="preserve"> trouve son origine dans la mise en œuvre de la stratégie en matière d'information géographique.</w:t>
      </w:r>
      <w:r w:rsidRPr="00570EEF">
        <w:rPr>
          <w:rStyle w:val="Funotenzeichen"/>
          <w:szCs w:val="20"/>
          <w:lang w:val="de-DE"/>
        </w:rPr>
        <w:footnoteReference w:id="12"/>
      </w:r>
      <w:r w:rsidRPr="005B2F6D">
        <w:rPr>
          <w:rFonts w:cs="Arial"/>
          <w:szCs w:val="20"/>
          <w:lang w:val="fr-CH"/>
        </w:rPr>
        <w:t xml:space="preserve"> </w:t>
      </w:r>
      <w:r w:rsidR="004F6D0F" w:rsidRPr="005B2F6D">
        <w:rPr>
          <w:rFonts w:cs="Arial"/>
          <w:szCs w:val="20"/>
          <w:lang w:val="fr-CH"/>
        </w:rPr>
        <w:t>À l'époque, il était prévu que le réseau de contacts e-</w:t>
      </w:r>
      <w:proofErr w:type="spellStart"/>
      <w:r w:rsidR="004F6D0F" w:rsidRPr="005B2F6D">
        <w:rPr>
          <w:rFonts w:cs="Arial"/>
          <w:szCs w:val="20"/>
          <w:lang w:val="fr-CH"/>
        </w:rPr>
        <w:t>geo</w:t>
      </w:r>
      <w:proofErr w:type="spellEnd"/>
      <w:r w:rsidR="004F6D0F" w:rsidRPr="005B2F6D">
        <w:rPr>
          <w:rFonts w:cs="Arial"/>
          <w:szCs w:val="20"/>
          <w:lang w:val="fr-CH"/>
        </w:rPr>
        <w:t>-</w:t>
      </w:r>
      <w:proofErr w:type="spellStart"/>
      <w:r w:rsidR="004F6D0F" w:rsidRPr="005B2F6D">
        <w:rPr>
          <w:rFonts w:cs="Arial"/>
          <w:szCs w:val="20"/>
          <w:lang w:val="fr-CH"/>
        </w:rPr>
        <w:t>ch</w:t>
      </w:r>
      <w:proofErr w:type="spellEnd"/>
      <w:r w:rsidR="004F6D0F" w:rsidRPr="005B2F6D">
        <w:rPr>
          <w:rFonts w:cs="Arial"/>
          <w:szCs w:val="20"/>
          <w:lang w:val="fr-CH"/>
        </w:rPr>
        <w:t xml:space="preserve"> soit transformé en structures autonomes et permanentes d'ici fin 2006, après clarification de sa forme juridique. Sur la base des travaux préparatoires de l'École polytechnique fédérale (ETH)</w:t>
      </w:r>
      <w:r w:rsidR="004F6D0F" w:rsidRPr="004F6D0F">
        <w:rPr>
          <w:rStyle w:val="Funotenzeichen"/>
          <w:szCs w:val="20"/>
          <w:lang w:val="de-DE"/>
        </w:rPr>
        <w:footnoteReference w:id="13"/>
      </w:r>
      <w:r w:rsidR="004F6D0F" w:rsidRPr="005B2F6D">
        <w:rPr>
          <w:rFonts w:cs="Arial"/>
          <w:szCs w:val="20"/>
          <w:lang w:val="fr-CH"/>
        </w:rPr>
        <w:t xml:space="preserve"> , une étude a été réalisée en 2005 et 2006 dans le but d'évaluer les formes juridiques possibles pour e-</w:t>
      </w:r>
      <w:proofErr w:type="spellStart"/>
      <w:r w:rsidR="004F6D0F" w:rsidRPr="005B2F6D">
        <w:rPr>
          <w:rFonts w:cs="Arial"/>
          <w:szCs w:val="20"/>
          <w:lang w:val="fr-CH"/>
        </w:rPr>
        <w:t>geo</w:t>
      </w:r>
      <w:proofErr w:type="spellEnd"/>
      <w:r w:rsidR="004F6D0F" w:rsidRPr="005B2F6D">
        <w:rPr>
          <w:rFonts w:cs="Arial"/>
          <w:szCs w:val="20"/>
          <w:lang w:val="fr-CH"/>
        </w:rPr>
        <w:t>-</w:t>
      </w:r>
      <w:proofErr w:type="spellStart"/>
      <w:r w:rsidR="004F6D0F" w:rsidRPr="005B2F6D">
        <w:rPr>
          <w:rFonts w:cs="Arial"/>
          <w:szCs w:val="20"/>
          <w:lang w:val="fr-CH"/>
        </w:rPr>
        <w:t>ch</w:t>
      </w:r>
      <w:proofErr w:type="spellEnd"/>
      <w:r w:rsidR="004F6D0F" w:rsidRPr="005B2F6D">
        <w:rPr>
          <w:rFonts w:cs="Arial"/>
          <w:szCs w:val="20"/>
          <w:lang w:val="fr-CH"/>
        </w:rPr>
        <w:t xml:space="preserve"> et donc pour l'INDG.</w:t>
      </w:r>
      <w:r w:rsidR="004F6D0F" w:rsidRPr="004F6D0F">
        <w:rPr>
          <w:rStyle w:val="Funotenzeichen"/>
          <w:szCs w:val="20"/>
          <w:lang w:val="de-DE"/>
        </w:rPr>
        <w:footnoteReference w:id="14"/>
      </w:r>
      <w:r w:rsidR="00984DD0" w:rsidRPr="005B2F6D">
        <w:rPr>
          <w:rFonts w:cs="Arial"/>
          <w:szCs w:val="20"/>
          <w:lang w:val="fr-CH"/>
        </w:rPr>
        <w:t xml:space="preserve"> Toutefois, aucune structure indépendante n'a été mise en place.</w:t>
      </w:r>
    </w:p>
    <w:p w14:paraId="5732D99A" w14:textId="11970B26" w:rsidR="00570EEF" w:rsidRPr="005B2F6D" w:rsidRDefault="004F6D0F" w:rsidP="00570EEF">
      <w:pPr>
        <w:spacing w:after="60"/>
        <w:rPr>
          <w:rFonts w:cs="Arial"/>
          <w:szCs w:val="20"/>
          <w:lang w:val="fr-CH"/>
        </w:rPr>
      </w:pPr>
      <w:r w:rsidRPr="005B2F6D">
        <w:rPr>
          <w:rFonts w:cs="Arial"/>
          <w:szCs w:val="20"/>
          <w:lang w:val="fr-CH"/>
        </w:rPr>
        <w:t>Au cours de l'année 2025, de nouvelles clarifications ont été apportées concernant la création de structures indépendantes pour l'INDG.</w:t>
      </w:r>
      <w:r w:rsidR="00984DD0" w:rsidRPr="004F6D0F">
        <w:rPr>
          <w:rStyle w:val="Funotenzeichen"/>
          <w:szCs w:val="20"/>
          <w:lang w:val="de-DE"/>
        </w:rPr>
        <w:footnoteReference w:id="15"/>
      </w:r>
      <w:r w:rsidRPr="005B2F6D">
        <w:rPr>
          <w:rFonts w:cs="Arial"/>
          <w:szCs w:val="20"/>
          <w:lang w:val="fr-CH"/>
        </w:rPr>
        <w:t xml:space="preserve"> Ces </w:t>
      </w:r>
      <w:r w:rsidR="00984DD0" w:rsidRPr="005B2F6D">
        <w:rPr>
          <w:rFonts w:cs="Arial"/>
          <w:szCs w:val="20"/>
          <w:lang w:val="fr-CH"/>
        </w:rPr>
        <w:t xml:space="preserve">clarifications </w:t>
      </w:r>
      <w:r w:rsidRPr="005B2F6D">
        <w:rPr>
          <w:rFonts w:cs="Arial"/>
          <w:szCs w:val="20"/>
          <w:lang w:val="fr-CH"/>
        </w:rPr>
        <w:t>ont abouti à la conclusion que la forme juridique d'un établissement de droit public de la Confédération devait être examinée de manière approfondie. Il est en outre recommandé de renforcer la collaboration existante et de l'ancrer juridiquement jusqu'à la mise en place</w:t>
      </w:r>
      <w:r w:rsidR="00DD2404" w:rsidRPr="005B2F6D">
        <w:rPr>
          <w:rFonts w:cs="Arial"/>
          <w:szCs w:val="20"/>
          <w:lang w:val="fr-CH"/>
        </w:rPr>
        <w:t xml:space="preserve"> éventuelle </w:t>
      </w:r>
      <w:r w:rsidRPr="005B2F6D">
        <w:rPr>
          <w:rFonts w:cs="Arial"/>
          <w:szCs w:val="20"/>
          <w:lang w:val="fr-CH"/>
        </w:rPr>
        <w:t>de structures indépendantes.</w:t>
      </w:r>
    </w:p>
    <w:p w14:paraId="7041D19B" w14:textId="77777777" w:rsidR="007D3060" w:rsidRPr="00A95989" w:rsidRDefault="00755E04" w:rsidP="00DD2404">
      <w:pPr>
        <w:pStyle w:val="berschrift2"/>
        <w:ind w:left="0"/>
      </w:pPr>
      <w:bookmarkStart w:id="4" w:name="_Toc223423830"/>
      <w:proofErr w:type="spellStart"/>
      <w:r w:rsidRPr="00A95989">
        <w:t>Motif</w:t>
      </w:r>
      <w:proofErr w:type="spellEnd"/>
      <w:r w:rsidRPr="00A95989">
        <w:t xml:space="preserve"> de la </w:t>
      </w:r>
      <w:proofErr w:type="spellStart"/>
      <w:r w:rsidRPr="00A95989">
        <w:t>révision</w:t>
      </w:r>
      <w:bookmarkEnd w:id="4"/>
      <w:proofErr w:type="spellEnd"/>
    </w:p>
    <w:p w14:paraId="6320E79A" w14:textId="68EFA427" w:rsidR="001913DA" w:rsidRPr="005B2F6D" w:rsidRDefault="001913DA" w:rsidP="001913DA">
      <w:pPr>
        <w:spacing w:after="120"/>
        <w:rPr>
          <w:rFonts w:cs="Arial"/>
          <w:szCs w:val="20"/>
          <w:lang w:val="fr-CH"/>
        </w:rPr>
      </w:pPr>
      <w:r w:rsidRPr="005B2F6D">
        <w:rPr>
          <w:rFonts w:cs="Arial"/>
          <w:szCs w:val="20"/>
          <w:lang w:val="fr-CH"/>
        </w:rPr>
        <w:t>Cette modification d'ordonnance s'inscrit dans le cadre du champ d'action « Promouvoir l'écosystème de la géoinformation » de la « Stratégie géoinformation suisse ».</w:t>
      </w:r>
      <w:r w:rsidRPr="001913DA">
        <w:rPr>
          <w:rStyle w:val="Funotenzeichen"/>
          <w:szCs w:val="20"/>
          <w:lang w:val="de-DE"/>
        </w:rPr>
        <w:footnoteReference w:id="16"/>
      </w:r>
    </w:p>
    <w:p w14:paraId="0061FAF5" w14:textId="00B96054" w:rsidR="001913DA" w:rsidRDefault="001913DA" w:rsidP="001913DA">
      <w:pPr>
        <w:spacing w:after="60"/>
        <w:rPr>
          <w:rFonts w:cs="Arial"/>
          <w:szCs w:val="20"/>
          <w:lang w:val="fr-CH"/>
        </w:rPr>
      </w:pPr>
      <w:r w:rsidRPr="005B2F6D">
        <w:rPr>
          <w:rFonts w:cs="Arial"/>
          <w:szCs w:val="20"/>
          <w:lang w:val="fr-CH"/>
        </w:rPr>
        <w:lastRenderedPageBreak/>
        <w:t>Dans le champ d'action « Promouvoir l'écosystème de la géoinformation », le plan d'action 2025</w:t>
      </w:r>
      <w:r w:rsidRPr="001913DA">
        <w:rPr>
          <w:rStyle w:val="Funotenzeichen"/>
          <w:szCs w:val="20"/>
          <w:lang w:val="de-DE"/>
        </w:rPr>
        <w:footnoteReference w:id="17"/>
      </w:r>
      <w:r w:rsidRPr="005B2F6D">
        <w:rPr>
          <w:rFonts w:cs="Arial"/>
          <w:szCs w:val="20"/>
          <w:lang w:val="fr-CH"/>
        </w:rPr>
        <w:t xml:space="preserve"> </w:t>
      </w:r>
      <w:r w:rsidR="00DD2404" w:rsidRPr="005B2F6D">
        <w:rPr>
          <w:rFonts w:cs="Arial"/>
          <w:szCs w:val="20"/>
          <w:lang w:val="fr-CH"/>
        </w:rPr>
        <w:t xml:space="preserve">(et </w:t>
      </w:r>
      <w:r w:rsidR="00E207A8">
        <w:rPr>
          <w:rFonts w:cs="Arial"/>
          <w:szCs w:val="20"/>
          <w:lang w:val="fr-CH"/>
        </w:rPr>
        <w:t>par</w:t>
      </w:r>
      <w:r w:rsidR="00DD2404" w:rsidRPr="005B2F6D">
        <w:rPr>
          <w:rFonts w:cs="Arial"/>
          <w:szCs w:val="20"/>
          <w:lang w:val="fr-CH"/>
        </w:rPr>
        <w:t xml:space="preserve"> la suite également </w:t>
      </w:r>
      <w:r w:rsidR="005B2F6D">
        <w:rPr>
          <w:rFonts w:cs="Arial"/>
          <w:szCs w:val="20"/>
          <w:lang w:val="fr-CH"/>
        </w:rPr>
        <w:t xml:space="preserve">dans </w:t>
      </w:r>
      <w:r w:rsidR="00DD2404" w:rsidRPr="005B2F6D">
        <w:rPr>
          <w:rFonts w:cs="Arial"/>
          <w:szCs w:val="20"/>
          <w:lang w:val="fr-CH"/>
        </w:rPr>
        <w:t xml:space="preserve">le plan d'action 2026) </w:t>
      </w:r>
      <w:r w:rsidRPr="005B2F6D">
        <w:rPr>
          <w:rFonts w:cs="Arial"/>
          <w:szCs w:val="20"/>
          <w:lang w:val="fr-CH"/>
        </w:rPr>
        <w:t>prévoit l'action 1-25-1 « L'organisation et la gouvernance à long terme de l'INDG sont définies et le développement agile est garanti. ». À cet égard, il est précisé en détail ce qui suit :</w:t>
      </w:r>
    </w:p>
    <w:p w14:paraId="45FBA423" w14:textId="08762E51" w:rsidR="006871D4" w:rsidRPr="005B2F6D" w:rsidRDefault="006871D4" w:rsidP="001913DA">
      <w:pPr>
        <w:spacing w:after="60"/>
        <w:rPr>
          <w:rFonts w:cs="Arial"/>
          <w:szCs w:val="20"/>
          <w:lang w:val="fr-CH"/>
        </w:rPr>
      </w:pPr>
      <w:r w:rsidRPr="006871D4">
        <w:rPr>
          <w:rFonts w:cs="Arial"/>
          <w:szCs w:val="20"/>
          <w:lang w:val="fr-CH"/>
        </w:rPr>
        <w:t xml:space="preserve">« </w:t>
      </w:r>
      <w:r>
        <w:rPr>
          <w:rFonts w:cs="Arial"/>
          <w:szCs w:val="20"/>
          <w:lang w:val="fr-CH"/>
        </w:rPr>
        <w:t>L</w:t>
      </w:r>
      <w:r w:rsidRPr="006871D4">
        <w:rPr>
          <w:rFonts w:cs="Arial"/>
          <w:szCs w:val="20"/>
          <w:lang w:val="fr-CH"/>
        </w:rPr>
        <w:t xml:space="preserve">a mise en </w:t>
      </w:r>
      <w:proofErr w:type="spellStart"/>
      <w:r w:rsidRPr="006871D4">
        <w:rPr>
          <w:rFonts w:cs="Arial"/>
          <w:szCs w:val="20"/>
          <w:lang w:val="fr-CH"/>
        </w:rPr>
        <w:t>oeuvre</w:t>
      </w:r>
      <w:proofErr w:type="spellEnd"/>
      <w:r w:rsidRPr="006871D4">
        <w:rPr>
          <w:rFonts w:cs="Arial"/>
          <w:szCs w:val="20"/>
          <w:lang w:val="fr-CH"/>
        </w:rPr>
        <w:t xml:space="preserve"> de la </w:t>
      </w:r>
      <w:proofErr w:type="spellStart"/>
      <w:r w:rsidRPr="006871D4">
        <w:rPr>
          <w:rFonts w:cs="Arial"/>
          <w:szCs w:val="20"/>
          <w:lang w:val="fr-CH"/>
        </w:rPr>
        <w:t>SGS</w:t>
      </w:r>
      <w:proofErr w:type="spellEnd"/>
      <w:r w:rsidRPr="006871D4">
        <w:rPr>
          <w:rFonts w:cs="Arial"/>
          <w:szCs w:val="20"/>
          <w:lang w:val="fr-CH"/>
        </w:rPr>
        <w:t xml:space="preserve"> a pour objectif de poursuivre le développement de l’INDG et nécessite une forme d’organisation appropriée en vue d’une collaboration agile à long terme et de la capacité d’assumer des tâches opérationnelles. À cet effet, il faudra évaluer les variantes de collaboration possibles entre la Confédération et les cantons (avec l’implication des communes) ainsi que les éventuelles bases juridiques nécessaires. Il s’agit d’élaborer un catalogue de mesures pour la mise en </w:t>
      </w:r>
      <w:proofErr w:type="spellStart"/>
      <w:r w:rsidRPr="006871D4">
        <w:rPr>
          <w:rFonts w:cs="Arial"/>
          <w:szCs w:val="20"/>
          <w:lang w:val="fr-CH"/>
        </w:rPr>
        <w:t>oeuvre</w:t>
      </w:r>
      <w:proofErr w:type="spellEnd"/>
      <w:r w:rsidRPr="006871D4">
        <w:rPr>
          <w:rFonts w:cs="Arial"/>
          <w:szCs w:val="20"/>
          <w:lang w:val="fr-CH"/>
        </w:rPr>
        <w:t xml:space="preserve"> d’une organisation agile répondant aux exigences, de l’évaluer par la suite et de lancer son application. Celle-ci ainsi que le développement organisationnel seront poursuivis en tant qu’activité opérationnelle une fois l’action terminée.</w:t>
      </w:r>
      <w:r>
        <w:rPr>
          <w:rFonts w:cs="Arial"/>
          <w:szCs w:val="20"/>
          <w:lang w:val="fr-CH"/>
        </w:rPr>
        <w:t> »</w:t>
      </w:r>
    </w:p>
    <w:p w14:paraId="7ACA5A58" w14:textId="67B947AD" w:rsidR="001913DA" w:rsidRPr="005B2F6D" w:rsidRDefault="001913DA" w:rsidP="001913DA">
      <w:pPr>
        <w:spacing w:after="120"/>
        <w:rPr>
          <w:rFonts w:cs="Arial"/>
          <w:szCs w:val="20"/>
          <w:lang w:val="fr-CH"/>
        </w:rPr>
      </w:pPr>
      <w:r w:rsidRPr="005B2F6D">
        <w:rPr>
          <w:rFonts w:cs="Arial"/>
          <w:szCs w:val="20"/>
          <w:lang w:val="fr-CH"/>
        </w:rPr>
        <w:t>La modification visée ici de l'ordonnance sur la géoinformation fait partie de l'action 1-25-1.</w:t>
      </w:r>
    </w:p>
    <w:p w14:paraId="220DC6B0" w14:textId="2D53FFF1" w:rsidR="001913DA" w:rsidRPr="005B2F6D" w:rsidRDefault="001913DA" w:rsidP="00DD2404">
      <w:pPr>
        <w:pStyle w:val="berschrift2"/>
        <w:ind w:left="0"/>
        <w:rPr>
          <w:lang w:val="fr-CH"/>
        </w:rPr>
      </w:pPr>
      <w:bookmarkStart w:id="5" w:name="_Toc223423831"/>
      <w:r w:rsidRPr="005B2F6D">
        <w:rPr>
          <w:lang w:val="fr-CH"/>
        </w:rPr>
        <w:t>Renonciation à une procédure de consultation</w:t>
      </w:r>
      <w:bookmarkEnd w:id="5"/>
    </w:p>
    <w:p w14:paraId="7C56D31B" w14:textId="0BE9D65D" w:rsidR="004F6D0F" w:rsidRPr="004F6D0F" w:rsidRDefault="004F6D0F" w:rsidP="004F6D0F">
      <w:pPr>
        <w:spacing w:after="120"/>
        <w:rPr>
          <w:rFonts w:cs="Arial"/>
          <w:szCs w:val="20"/>
        </w:rPr>
      </w:pPr>
      <w:r w:rsidRPr="005B2F6D">
        <w:rPr>
          <w:szCs w:val="20"/>
          <w:lang w:val="fr-CH"/>
        </w:rPr>
        <w:t xml:space="preserve">Même s'il s'agit d'un projet législatif relativement modeste, la question se pose de savoir s'il n'est pas nécessaire de mener une procédure de consultation, étant donné que les cantons sont concernés. On peut toutefois se demander si la </w:t>
      </w:r>
      <w:r w:rsidR="001C5A6B" w:rsidRPr="005B2F6D">
        <w:rPr>
          <w:szCs w:val="20"/>
          <w:lang w:val="fr-CH"/>
        </w:rPr>
        <w:t xml:space="preserve">formalisation d'une collaboration déjà existante dans le cadre des </w:t>
      </w:r>
      <w:r w:rsidRPr="005B2F6D">
        <w:rPr>
          <w:szCs w:val="20"/>
          <w:lang w:val="fr-CH"/>
        </w:rPr>
        <w:t xml:space="preserve">travaux préparatoires à la stratégie suisse en matière d'information géographique </w:t>
      </w:r>
      <w:r w:rsidR="001C5A6B" w:rsidRPr="005B2F6D">
        <w:rPr>
          <w:szCs w:val="20"/>
          <w:lang w:val="fr-CH"/>
        </w:rPr>
        <w:t xml:space="preserve">et dans le domaine de la gestion de l'INDG </w:t>
      </w:r>
      <w:r w:rsidRPr="005B2F6D">
        <w:rPr>
          <w:szCs w:val="20"/>
          <w:lang w:val="fr-CH"/>
        </w:rPr>
        <w:t xml:space="preserve">touche des « intérêts essentiels » des cantons (art. 3, al. 1, let. </w:t>
      </w:r>
      <w:proofErr w:type="gramStart"/>
      <w:r w:rsidRPr="005B2F6D">
        <w:rPr>
          <w:szCs w:val="20"/>
          <w:lang w:val="fr-CH"/>
        </w:rPr>
        <w:t>e</w:t>
      </w:r>
      <w:proofErr w:type="gramEnd"/>
      <w:r w:rsidRPr="005B2F6D">
        <w:rPr>
          <w:szCs w:val="20"/>
          <w:lang w:val="fr-CH"/>
        </w:rPr>
        <w:t xml:space="preserve">, </w:t>
      </w:r>
      <w:proofErr w:type="spellStart"/>
      <w:r w:rsidRPr="005B2F6D">
        <w:rPr>
          <w:szCs w:val="20"/>
          <w:lang w:val="fr-CH"/>
        </w:rPr>
        <w:t>LC</w:t>
      </w:r>
      <w:r w:rsidR="007C414D">
        <w:rPr>
          <w:szCs w:val="20"/>
          <w:lang w:val="fr-CH"/>
        </w:rPr>
        <w:t>o</w:t>
      </w:r>
      <w:proofErr w:type="spellEnd"/>
      <w:r w:rsidRPr="004F6D0F">
        <w:rPr>
          <w:rStyle w:val="Funotenzeichen"/>
          <w:szCs w:val="20"/>
          <w:lang w:val="de-DE"/>
        </w:rPr>
        <w:footnoteReference w:id="18"/>
      </w:r>
      <w:r w:rsidRPr="005B2F6D">
        <w:rPr>
          <w:szCs w:val="20"/>
          <w:lang w:val="fr-CH"/>
        </w:rPr>
        <w:t xml:space="preserve"> ). Il </w:t>
      </w:r>
      <w:r w:rsidR="001C5A6B" w:rsidRPr="005B2F6D">
        <w:rPr>
          <w:szCs w:val="20"/>
          <w:lang w:val="fr-CH"/>
        </w:rPr>
        <w:t>ne s'agit pas</w:t>
      </w:r>
      <w:r w:rsidRPr="005B2F6D">
        <w:rPr>
          <w:szCs w:val="20"/>
          <w:lang w:val="fr-CH"/>
        </w:rPr>
        <w:t xml:space="preserve"> ici </w:t>
      </w:r>
      <w:r w:rsidR="001C5A6B" w:rsidRPr="005B2F6D">
        <w:rPr>
          <w:szCs w:val="20"/>
          <w:lang w:val="fr-CH"/>
        </w:rPr>
        <w:t xml:space="preserve">d'une nouvelle réglementation ou d'une réorganisation fondamentale, mais de l'ancrage </w:t>
      </w:r>
      <w:r w:rsidRPr="005B2F6D">
        <w:rPr>
          <w:szCs w:val="20"/>
          <w:lang w:val="fr-CH"/>
        </w:rPr>
        <w:t>d'une collaboration de longue date avec les cantons, sans modification de la répartition des influences</w:t>
      </w:r>
      <w:r w:rsidR="001C5A6B" w:rsidRPr="005B2F6D">
        <w:rPr>
          <w:szCs w:val="20"/>
          <w:lang w:val="fr-CH"/>
        </w:rPr>
        <w:t xml:space="preserve">, </w:t>
      </w:r>
      <w:r w:rsidRPr="005B2F6D">
        <w:rPr>
          <w:szCs w:val="20"/>
          <w:lang w:val="fr-CH"/>
        </w:rPr>
        <w:t xml:space="preserve">sans restriction de la participation </w:t>
      </w:r>
      <w:r w:rsidR="00A569BC" w:rsidRPr="005B2F6D">
        <w:rPr>
          <w:szCs w:val="20"/>
          <w:lang w:val="fr-CH"/>
        </w:rPr>
        <w:t>et sans conséquences financières ou en termes de personnel pour les cantons</w:t>
      </w:r>
      <w:r w:rsidRPr="005B2F6D">
        <w:rPr>
          <w:szCs w:val="20"/>
          <w:lang w:val="fr-CH"/>
        </w:rPr>
        <w:t>. Il est donc possible de renoncer à une procédure de consultation. Toutefois</w:t>
      </w:r>
      <w:r w:rsidR="001C5A6B" w:rsidRPr="005B2F6D">
        <w:rPr>
          <w:szCs w:val="20"/>
          <w:lang w:val="fr-CH"/>
        </w:rPr>
        <w:t>, même</w:t>
      </w:r>
      <w:r w:rsidRPr="005B2F6D">
        <w:rPr>
          <w:szCs w:val="20"/>
          <w:lang w:val="fr-CH"/>
        </w:rPr>
        <w:t xml:space="preserve"> en renonçant à une procédure de consultation, il convient de garantir la participation au sens de l'art. 35 LGéo. C'est précisément cette participation préalable qui constitue une raison supplémentaire de renoncer à une procédure de consultation en application de l'art. </w:t>
      </w:r>
      <w:r w:rsidRPr="004F6D0F">
        <w:rPr>
          <w:szCs w:val="20"/>
        </w:rPr>
        <w:t xml:space="preserve">3a, al. 1, let. b, LCo. </w:t>
      </w:r>
    </w:p>
    <w:p w14:paraId="35CF782C" w14:textId="77777777" w:rsidR="007D3060" w:rsidRPr="00A95989" w:rsidRDefault="00755E04">
      <w:pPr>
        <w:pStyle w:val="berschrift1"/>
      </w:pPr>
      <w:bookmarkStart w:id="6" w:name="_Toc223423832"/>
      <w:r w:rsidRPr="00A95989">
        <w:t>Principes fondamentaux du projet</w:t>
      </w:r>
      <w:bookmarkEnd w:id="6"/>
    </w:p>
    <w:p w14:paraId="04C147F6" w14:textId="1C87AEEC" w:rsidR="00464E4D" w:rsidRPr="005B2F6D" w:rsidRDefault="00464E4D" w:rsidP="00DD2404">
      <w:pPr>
        <w:pStyle w:val="berschrift2"/>
        <w:ind w:left="0"/>
        <w:rPr>
          <w:lang w:val="fr-CH"/>
        </w:rPr>
      </w:pPr>
      <w:bookmarkStart w:id="7" w:name="_Toc223423833"/>
      <w:r w:rsidRPr="005B2F6D">
        <w:rPr>
          <w:lang w:val="fr-CH"/>
        </w:rPr>
        <w:t>La modification de l'ordonnance sur la géoinformation</w:t>
      </w:r>
      <w:bookmarkEnd w:id="7"/>
    </w:p>
    <w:p w14:paraId="04E05A8B" w14:textId="65E30068" w:rsidR="001431D0" w:rsidRDefault="001431D0" w:rsidP="001431D0">
      <w:pPr>
        <w:spacing w:after="60"/>
        <w:rPr>
          <w:rFonts w:cs="Arial"/>
          <w:szCs w:val="20"/>
          <w:lang w:val="fr-CH"/>
        </w:rPr>
      </w:pPr>
      <w:r w:rsidRPr="001431D0">
        <w:rPr>
          <w:rFonts w:cs="Arial"/>
          <w:szCs w:val="20"/>
          <w:lang w:val="fr-CH"/>
        </w:rPr>
        <w:t>Le projet «IN</w:t>
      </w:r>
      <w:r>
        <w:rPr>
          <w:rFonts w:cs="Arial"/>
          <w:szCs w:val="20"/>
          <w:lang w:val="fr-CH"/>
        </w:rPr>
        <w:t>DG</w:t>
      </w:r>
      <w:r w:rsidRPr="001431D0">
        <w:rPr>
          <w:rFonts w:cs="Arial"/>
          <w:szCs w:val="20"/>
          <w:lang w:val="fr-CH"/>
        </w:rPr>
        <w:t xml:space="preserve"> – organisation et gouvernance» prévoit à court terme des modifications au niveau de l'ordonnance afin d'ancrer l'IND</w:t>
      </w:r>
      <w:r>
        <w:rPr>
          <w:rFonts w:cs="Arial"/>
          <w:szCs w:val="20"/>
          <w:lang w:val="fr-CH"/>
        </w:rPr>
        <w:t>G</w:t>
      </w:r>
      <w:r w:rsidRPr="001431D0">
        <w:rPr>
          <w:rFonts w:cs="Arial"/>
          <w:szCs w:val="20"/>
          <w:lang w:val="fr-CH"/>
        </w:rPr>
        <w:t xml:space="preserve"> (dans la mesure du possible) et de réglementer la participation des cantons.</w:t>
      </w:r>
    </w:p>
    <w:p w14:paraId="396EA29A" w14:textId="461D2371" w:rsidR="00464E4D" w:rsidRPr="005B2F6D" w:rsidRDefault="00464E4D" w:rsidP="00DD2404">
      <w:pPr>
        <w:pStyle w:val="berschrift2"/>
        <w:ind w:left="0"/>
        <w:rPr>
          <w:lang w:val="fr-CH"/>
        </w:rPr>
      </w:pPr>
      <w:bookmarkStart w:id="8" w:name="_Toc223423834"/>
      <w:r w:rsidRPr="005B2F6D">
        <w:rPr>
          <w:lang w:val="fr-CH"/>
        </w:rPr>
        <w:t>Points principaux de la modification de l'ordonnance</w:t>
      </w:r>
      <w:bookmarkEnd w:id="8"/>
    </w:p>
    <w:p w14:paraId="025F9C31" w14:textId="378B1DD8" w:rsidR="007D3060" w:rsidRPr="001431D0" w:rsidRDefault="00464E4D" w:rsidP="001431D0">
      <w:pPr>
        <w:spacing w:after="60"/>
        <w:rPr>
          <w:rFonts w:cs="Arial"/>
          <w:szCs w:val="20"/>
          <w:lang w:val="fr-CH"/>
        </w:rPr>
      </w:pPr>
      <w:r w:rsidRPr="005B2F6D">
        <w:rPr>
          <w:lang w:val="fr-CH" w:eastAsia="de-CH"/>
        </w:rPr>
        <w:t xml:space="preserve">La présente modification de l'ordonnance sur la géoinformation </w:t>
      </w:r>
      <w:r w:rsidR="00590E1C" w:rsidRPr="005B2F6D">
        <w:rPr>
          <w:lang w:val="fr-CH" w:eastAsia="de-CH"/>
        </w:rPr>
        <w:t xml:space="preserve">comprend </w:t>
      </w:r>
      <w:r w:rsidRPr="005B2F6D">
        <w:rPr>
          <w:rFonts w:cs="Arial"/>
          <w:szCs w:val="20"/>
          <w:lang w:val="fr-CH"/>
        </w:rPr>
        <w:t xml:space="preserve">l'ancrage de l'INDG dans le droit de la géoinformation </w:t>
      </w:r>
      <w:r w:rsidR="001C5A6B" w:rsidRPr="005B2F6D">
        <w:rPr>
          <w:rFonts w:cs="Arial"/>
          <w:szCs w:val="20"/>
          <w:lang w:val="fr-CH"/>
        </w:rPr>
        <w:t>(art.</w:t>
      </w:r>
      <w:r w:rsidR="001C5A6B" w:rsidRPr="005B2F6D">
        <w:rPr>
          <w:rFonts w:cs="Arial"/>
          <w:i/>
          <w:szCs w:val="20"/>
          <w:lang w:val="fr-CH"/>
        </w:rPr>
        <w:t xml:space="preserve"> </w:t>
      </w:r>
      <w:proofErr w:type="spellStart"/>
      <w:r w:rsidR="001C5A6B" w:rsidRPr="005B2F6D">
        <w:rPr>
          <w:rFonts w:cs="Arial"/>
          <w:i/>
          <w:szCs w:val="20"/>
          <w:lang w:val="fr-CH"/>
        </w:rPr>
        <w:t>36b</w:t>
      </w:r>
      <w:proofErr w:type="spellEnd"/>
      <w:r w:rsidR="001C5A6B" w:rsidRPr="005B2F6D">
        <w:rPr>
          <w:rFonts w:cs="Arial"/>
          <w:i/>
          <w:szCs w:val="20"/>
          <w:lang w:val="fr-CH"/>
        </w:rPr>
        <w:t xml:space="preserve"> </w:t>
      </w:r>
      <w:proofErr w:type="spellStart"/>
      <w:r w:rsidR="001C5A6B" w:rsidRPr="005B2F6D">
        <w:rPr>
          <w:rFonts w:cs="Arial"/>
          <w:szCs w:val="20"/>
          <w:lang w:val="fr-CH"/>
        </w:rPr>
        <w:t>OGéo</w:t>
      </w:r>
      <w:proofErr w:type="spellEnd"/>
      <w:r w:rsidR="001C5A6B" w:rsidRPr="005B2F6D">
        <w:rPr>
          <w:rFonts w:cs="Arial"/>
          <w:szCs w:val="20"/>
          <w:lang w:val="fr-CH"/>
        </w:rPr>
        <w:t xml:space="preserve">) </w:t>
      </w:r>
      <w:r w:rsidR="00590E1C" w:rsidRPr="005B2F6D">
        <w:rPr>
          <w:rFonts w:cs="Arial"/>
          <w:szCs w:val="20"/>
          <w:lang w:val="fr-CH"/>
        </w:rPr>
        <w:t xml:space="preserve">et la réglementation du processus stratégique pour la stratégie suisse en matière de géoinformation </w:t>
      </w:r>
      <w:r w:rsidRPr="005B2F6D">
        <w:rPr>
          <w:rFonts w:cs="Arial"/>
          <w:szCs w:val="20"/>
          <w:lang w:val="fr-CH"/>
        </w:rPr>
        <w:t>(art.</w:t>
      </w:r>
      <w:r w:rsidRPr="005B2F6D">
        <w:rPr>
          <w:rFonts w:cs="Arial"/>
          <w:i/>
          <w:szCs w:val="20"/>
          <w:lang w:val="fr-CH"/>
        </w:rPr>
        <w:t xml:space="preserve"> </w:t>
      </w:r>
      <w:proofErr w:type="spellStart"/>
      <w:r w:rsidRPr="005B2F6D">
        <w:rPr>
          <w:rFonts w:cs="Arial"/>
          <w:i/>
          <w:szCs w:val="20"/>
          <w:lang w:val="fr-CH"/>
        </w:rPr>
        <w:t>36a</w:t>
      </w:r>
      <w:proofErr w:type="spellEnd"/>
      <w:r w:rsidRPr="005B2F6D">
        <w:rPr>
          <w:rFonts w:cs="Arial"/>
          <w:i/>
          <w:szCs w:val="20"/>
          <w:lang w:val="fr-CH"/>
        </w:rPr>
        <w:t xml:space="preserve"> </w:t>
      </w:r>
      <w:proofErr w:type="spellStart"/>
      <w:r w:rsidR="001C5A6B" w:rsidRPr="005B2F6D">
        <w:rPr>
          <w:rFonts w:cs="Arial"/>
          <w:szCs w:val="20"/>
          <w:lang w:val="fr-CH"/>
        </w:rPr>
        <w:t>OGéo</w:t>
      </w:r>
      <w:proofErr w:type="spellEnd"/>
      <w:r w:rsidRPr="005B2F6D">
        <w:rPr>
          <w:rFonts w:cs="Arial"/>
          <w:szCs w:val="20"/>
          <w:lang w:val="fr-CH"/>
        </w:rPr>
        <w:t>)</w:t>
      </w:r>
      <w:r w:rsidR="00590E1C" w:rsidRPr="005B2F6D">
        <w:rPr>
          <w:rFonts w:cs="Arial"/>
          <w:szCs w:val="20"/>
          <w:lang w:val="fr-CH"/>
        </w:rPr>
        <w:t>.</w:t>
      </w:r>
    </w:p>
    <w:p w14:paraId="28F7B3D5" w14:textId="77777777" w:rsidR="007D3060" w:rsidRPr="001431D0" w:rsidRDefault="00755E04">
      <w:pPr>
        <w:pStyle w:val="berschrift1"/>
        <w:rPr>
          <w:lang w:val="fr-CH"/>
        </w:rPr>
      </w:pPr>
      <w:bookmarkStart w:id="9" w:name="_Toc223423835"/>
      <w:r w:rsidRPr="001431D0">
        <w:rPr>
          <w:lang w:val="fr-CH"/>
        </w:rPr>
        <w:t>Explications relatives aux différentes dispositions</w:t>
      </w:r>
      <w:bookmarkEnd w:id="9"/>
    </w:p>
    <w:p w14:paraId="41BAB66B" w14:textId="7DD63FAB" w:rsidR="007D3060" w:rsidRPr="00A95989" w:rsidRDefault="00464E4D" w:rsidP="00DD2404">
      <w:pPr>
        <w:pStyle w:val="berschrift2"/>
        <w:ind w:left="0"/>
      </w:pPr>
      <w:bookmarkStart w:id="10" w:name="_Toc223423836"/>
      <w:proofErr w:type="spellStart"/>
      <w:r>
        <w:t>Article</w:t>
      </w:r>
      <w:proofErr w:type="spellEnd"/>
      <w:r w:rsidRPr="009A6A8C">
        <w:rPr>
          <w:i/>
        </w:rPr>
        <w:t xml:space="preserve"> </w:t>
      </w:r>
      <w:proofErr w:type="spellStart"/>
      <w:r w:rsidRPr="009A6A8C">
        <w:rPr>
          <w:i/>
        </w:rPr>
        <w:t>36a</w:t>
      </w:r>
      <w:bookmarkEnd w:id="10"/>
      <w:proofErr w:type="spellEnd"/>
    </w:p>
    <w:p w14:paraId="797456F4" w14:textId="2DA85713" w:rsidR="007D3060" w:rsidRPr="005B2F6D" w:rsidRDefault="00A569BC" w:rsidP="009A6A8C">
      <w:pPr>
        <w:spacing w:after="60"/>
        <w:rPr>
          <w:rFonts w:cs="Arial"/>
          <w:szCs w:val="20"/>
          <w:lang w:val="fr-CH"/>
        </w:rPr>
      </w:pPr>
      <w:r w:rsidRPr="005B2F6D">
        <w:rPr>
          <w:lang w:val="fr-CH" w:eastAsia="de-CH"/>
        </w:rPr>
        <w:t>Le nouvel article</w:t>
      </w:r>
      <w:r w:rsidRPr="005B2F6D">
        <w:rPr>
          <w:i/>
          <w:lang w:val="fr-CH" w:eastAsia="de-CH"/>
        </w:rPr>
        <w:t xml:space="preserve"> 36a </w:t>
      </w:r>
      <w:r w:rsidRPr="005B2F6D">
        <w:rPr>
          <w:lang w:val="fr-CH" w:eastAsia="de-CH"/>
        </w:rPr>
        <w:t xml:space="preserve">consacre juridiquement les processus déjà appliqués aujourd'hui pour la stratégie suisse </w:t>
      </w:r>
      <w:r w:rsidR="007C414D">
        <w:rPr>
          <w:lang w:val="fr-CH" w:eastAsia="de-CH"/>
        </w:rPr>
        <w:t xml:space="preserve">pour la géoinformation </w:t>
      </w:r>
      <w:r w:rsidRPr="005B2F6D">
        <w:rPr>
          <w:lang w:val="fr-CH" w:eastAsia="de-CH"/>
        </w:rPr>
        <w:t>et les plans d'action correspondants, ainsi que les paramètres fondamentaux.</w:t>
      </w:r>
    </w:p>
    <w:p w14:paraId="0F8EA493" w14:textId="4928CF19" w:rsidR="000815DC" w:rsidRPr="005B2F6D" w:rsidRDefault="000815DC" w:rsidP="009A6A8C">
      <w:pPr>
        <w:spacing w:after="60"/>
        <w:rPr>
          <w:rFonts w:cs="Arial"/>
          <w:szCs w:val="20"/>
          <w:lang w:val="fr-CH"/>
        </w:rPr>
      </w:pPr>
      <w:r w:rsidRPr="005B2F6D">
        <w:rPr>
          <w:lang w:val="fr-CH" w:eastAsia="de-CH"/>
        </w:rPr>
        <w:t xml:space="preserve">L'al. 3 </w:t>
      </w:r>
      <w:proofErr w:type="gramStart"/>
      <w:r w:rsidR="007C414D">
        <w:rPr>
          <w:lang w:val="fr-CH" w:eastAsia="de-CH"/>
        </w:rPr>
        <w:t>ancre</w:t>
      </w:r>
      <w:proofErr w:type="gramEnd"/>
      <w:r w:rsidR="007C414D">
        <w:rPr>
          <w:lang w:val="fr-CH" w:eastAsia="de-CH"/>
        </w:rPr>
        <w:t xml:space="preserve"> juridiquement </w:t>
      </w:r>
      <w:r w:rsidR="00A56970" w:rsidRPr="005B2F6D">
        <w:rPr>
          <w:lang w:val="fr-CH" w:eastAsia="de-CH"/>
        </w:rPr>
        <w:t xml:space="preserve">la collaboration déjà existante et éprouvée entre la Confédération et les cantons. Cette collaboration pour l'élaboration </w:t>
      </w:r>
      <w:r w:rsidR="002A255B" w:rsidRPr="005B2F6D">
        <w:rPr>
          <w:lang w:val="fr-CH" w:eastAsia="de-CH"/>
        </w:rPr>
        <w:t xml:space="preserve">de </w:t>
      </w:r>
      <w:r w:rsidR="00A56970" w:rsidRPr="005B2F6D">
        <w:rPr>
          <w:lang w:val="fr-CH" w:eastAsia="de-CH"/>
        </w:rPr>
        <w:t xml:space="preserve">la stratégie et des plans d'action </w:t>
      </w:r>
      <w:r w:rsidR="002A255B" w:rsidRPr="005B2F6D">
        <w:rPr>
          <w:lang w:val="fr-CH" w:eastAsia="de-CH"/>
        </w:rPr>
        <w:t xml:space="preserve">peut s'inscrire dans le cadre d'une organisation de projet, mais aussi, le cas échéant, </w:t>
      </w:r>
      <w:r w:rsidR="009A6A8C" w:rsidRPr="005B2F6D">
        <w:rPr>
          <w:lang w:val="fr-CH" w:eastAsia="de-CH"/>
        </w:rPr>
        <w:t>sur la base d'une convention au sens de l'art. 4 L</w:t>
      </w:r>
      <w:r w:rsidR="007C414D">
        <w:rPr>
          <w:lang w:val="fr-CH" w:eastAsia="de-CH"/>
        </w:rPr>
        <w:t>META</w:t>
      </w:r>
      <w:r w:rsidR="009A6A8C" w:rsidRPr="005B2F6D">
        <w:rPr>
          <w:lang w:val="fr-CH" w:eastAsia="de-CH"/>
        </w:rPr>
        <w:t xml:space="preserve"> (voir à ce sujet l'art.</w:t>
      </w:r>
      <w:r w:rsidR="009A6A8C" w:rsidRPr="005B2F6D">
        <w:rPr>
          <w:i/>
          <w:lang w:val="fr-CH" w:eastAsia="de-CH"/>
        </w:rPr>
        <w:t xml:space="preserve"> 36b</w:t>
      </w:r>
      <w:r w:rsidR="009A6A8C" w:rsidRPr="005B2F6D">
        <w:rPr>
          <w:lang w:val="fr-CH" w:eastAsia="de-CH"/>
        </w:rPr>
        <w:t xml:space="preserve"> ci-dessous).</w:t>
      </w:r>
    </w:p>
    <w:p w14:paraId="2F47234B" w14:textId="11197068" w:rsidR="009A6A8C" w:rsidRPr="005B2F6D" w:rsidRDefault="009A6A8C">
      <w:pPr>
        <w:rPr>
          <w:lang w:val="fr-CH" w:eastAsia="de-CH"/>
        </w:rPr>
      </w:pPr>
      <w:r w:rsidRPr="005B2F6D">
        <w:rPr>
          <w:lang w:val="fr-CH" w:eastAsia="de-CH"/>
        </w:rPr>
        <w:lastRenderedPageBreak/>
        <w:t>L'alinéa 4 précise qui, du côté de la Confédération, est compétent pour décider de la stratégie et des plans d'action. Du côté des cantons, cette compétence restera probablement à l'avenir du ressort de la Conférence des services cantonaux de géoinformation et du cadastre.</w:t>
      </w:r>
    </w:p>
    <w:p w14:paraId="234EDBF1" w14:textId="05C3B7A6" w:rsidR="007D3060" w:rsidRPr="00A95989" w:rsidRDefault="00464E4D" w:rsidP="00DD2404">
      <w:pPr>
        <w:pStyle w:val="berschrift2"/>
        <w:ind w:left="0"/>
      </w:pPr>
      <w:bookmarkStart w:id="11" w:name="_Toc223423837"/>
      <w:proofErr w:type="spellStart"/>
      <w:r>
        <w:t>Article</w:t>
      </w:r>
      <w:proofErr w:type="spellEnd"/>
      <w:r w:rsidRPr="009A6A8C">
        <w:rPr>
          <w:i/>
        </w:rPr>
        <w:t xml:space="preserve"> </w:t>
      </w:r>
      <w:proofErr w:type="spellStart"/>
      <w:r w:rsidRPr="009A6A8C">
        <w:rPr>
          <w:i/>
        </w:rPr>
        <w:t>36b</w:t>
      </w:r>
      <w:bookmarkEnd w:id="11"/>
      <w:proofErr w:type="spellEnd"/>
    </w:p>
    <w:p w14:paraId="15AA01B1" w14:textId="2331CDC9" w:rsidR="007D3060" w:rsidRPr="005B2F6D" w:rsidRDefault="006A08A4" w:rsidP="003B3507">
      <w:pPr>
        <w:spacing w:after="60"/>
        <w:rPr>
          <w:lang w:val="fr-CH" w:eastAsia="de-CH"/>
        </w:rPr>
      </w:pPr>
      <w:r w:rsidRPr="005B2F6D">
        <w:rPr>
          <w:lang w:val="fr-CH" w:eastAsia="de-CH"/>
        </w:rPr>
        <w:t>L'article</w:t>
      </w:r>
      <w:r w:rsidRPr="005B2F6D">
        <w:rPr>
          <w:i/>
          <w:lang w:val="fr-CH" w:eastAsia="de-CH"/>
        </w:rPr>
        <w:t xml:space="preserve"> 36b </w:t>
      </w:r>
      <w:r w:rsidRPr="005B2F6D">
        <w:rPr>
          <w:lang w:val="fr-CH" w:eastAsia="de-CH"/>
        </w:rPr>
        <w:t>définit, à l'alinéa 1, le rôle de la Confédération dans la mise en place et l'exploitation de l'INDG et attribue cette tâche à swisstopo au sein de l'administration.</w:t>
      </w:r>
    </w:p>
    <w:p w14:paraId="48B051CA" w14:textId="1699C176" w:rsidR="003B3507" w:rsidRPr="005B2F6D" w:rsidRDefault="00035830" w:rsidP="003B3507">
      <w:pPr>
        <w:spacing w:after="60"/>
        <w:rPr>
          <w:rFonts w:cs="Arial"/>
          <w:szCs w:val="20"/>
          <w:lang w:val="fr-CH"/>
        </w:rPr>
      </w:pPr>
      <w:r w:rsidRPr="005B2F6D">
        <w:rPr>
          <w:rFonts w:cs="Arial"/>
          <w:szCs w:val="20"/>
          <w:lang w:val="fr-CH"/>
        </w:rPr>
        <w:t xml:space="preserve">L'alinéa 1 précise la collaboration avec les cantons dans la mise en place de l'INDG. </w:t>
      </w:r>
      <w:r w:rsidR="003B3507" w:rsidRPr="005B2F6D">
        <w:rPr>
          <w:rFonts w:cs="Arial"/>
          <w:szCs w:val="20"/>
          <w:lang w:val="fr-CH"/>
        </w:rPr>
        <w:t xml:space="preserve">L'alinéa 2 stipule </w:t>
      </w:r>
      <w:r w:rsidR="00324F38" w:rsidRPr="005B2F6D">
        <w:rPr>
          <w:rFonts w:cs="Arial"/>
          <w:szCs w:val="20"/>
          <w:lang w:val="fr-CH"/>
        </w:rPr>
        <w:t xml:space="preserve">que </w:t>
      </w:r>
      <w:r w:rsidR="003B3507" w:rsidRPr="005B2F6D">
        <w:rPr>
          <w:rFonts w:cs="Arial"/>
          <w:szCs w:val="20"/>
          <w:lang w:val="fr-CH"/>
        </w:rPr>
        <w:t xml:space="preserve">la gestion de l'INDG doit se faire avec la participation des cantons. Cette collaboration avec </w:t>
      </w:r>
      <w:r w:rsidR="00324F38" w:rsidRPr="005B2F6D">
        <w:rPr>
          <w:rFonts w:cs="Arial"/>
          <w:szCs w:val="20"/>
          <w:lang w:val="fr-CH"/>
        </w:rPr>
        <w:t xml:space="preserve">les </w:t>
      </w:r>
      <w:r w:rsidR="003B3507" w:rsidRPr="005B2F6D">
        <w:rPr>
          <w:rFonts w:cs="Arial"/>
          <w:szCs w:val="20"/>
          <w:lang w:val="fr-CH"/>
        </w:rPr>
        <w:t xml:space="preserve">cantons peut </w:t>
      </w:r>
      <w:r w:rsidR="003B3507" w:rsidRPr="005B2F6D">
        <w:rPr>
          <w:lang w:val="fr-CH" w:eastAsia="de-CH"/>
        </w:rPr>
        <w:t xml:space="preserve">être réglée </w:t>
      </w:r>
      <w:r w:rsidR="003B3507" w:rsidRPr="005B2F6D">
        <w:rPr>
          <w:rFonts w:cs="Arial"/>
          <w:szCs w:val="20"/>
          <w:lang w:val="fr-CH"/>
        </w:rPr>
        <w:t xml:space="preserve">par une </w:t>
      </w:r>
      <w:r w:rsidR="003B3507" w:rsidRPr="005B2F6D">
        <w:rPr>
          <w:lang w:val="fr-CH" w:eastAsia="de-CH"/>
        </w:rPr>
        <w:t>convention au sens de l'art. 4 L</w:t>
      </w:r>
      <w:r w:rsidR="007C414D">
        <w:rPr>
          <w:lang w:val="fr-CH" w:eastAsia="de-CH"/>
        </w:rPr>
        <w:t>META</w:t>
      </w:r>
      <w:r w:rsidR="003B3507" w:rsidRPr="005B2F6D">
        <w:rPr>
          <w:lang w:val="fr-CH" w:eastAsia="de-CH"/>
        </w:rPr>
        <w:t>. La conclusion d'une telle convention ne nécessiterait aucune norme juridique supplémentaire au niveau de la loi ou de l'ordonnance. La compétence en la matière incomberait au Conseil fédéral (cf. art.</w:t>
      </w:r>
      <w:r w:rsidR="00105617" w:rsidRPr="005B2F6D">
        <w:rPr>
          <w:lang w:val="fr-CH" w:eastAsia="de-CH"/>
        </w:rPr>
        <w:t xml:space="preserve"> 4, al. 4, LM</w:t>
      </w:r>
      <w:r w:rsidR="007C414D">
        <w:rPr>
          <w:lang w:val="fr-CH" w:eastAsia="de-CH"/>
        </w:rPr>
        <w:t>ETA</w:t>
      </w:r>
      <w:r w:rsidR="00105617" w:rsidRPr="005B2F6D">
        <w:rPr>
          <w:lang w:val="fr-CH" w:eastAsia="de-CH"/>
        </w:rPr>
        <w:t>). Les cantons devraient être consultés au préalable sur le contenu d'une telle convention.</w:t>
      </w:r>
    </w:p>
    <w:p w14:paraId="2FB850EB" w14:textId="01062FB7" w:rsidR="006A08A4" w:rsidRPr="005B2F6D" w:rsidRDefault="006A08A4" w:rsidP="003B3507">
      <w:pPr>
        <w:spacing w:after="60"/>
        <w:rPr>
          <w:rFonts w:cs="Arial"/>
          <w:szCs w:val="20"/>
          <w:lang w:val="fr-CH"/>
        </w:rPr>
      </w:pPr>
      <w:r w:rsidRPr="005B2F6D">
        <w:rPr>
          <w:szCs w:val="20"/>
          <w:lang w:val="fr-CH" w:eastAsia="de-CH"/>
        </w:rPr>
        <w:t>L'alinéa</w:t>
      </w:r>
      <w:r w:rsidR="003B3507" w:rsidRPr="005B2F6D">
        <w:rPr>
          <w:szCs w:val="20"/>
          <w:lang w:val="fr-CH" w:eastAsia="de-CH"/>
        </w:rPr>
        <w:t xml:space="preserve"> 3 </w:t>
      </w:r>
      <w:r w:rsidRPr="005B2F6D">
        <w:rPr>
          <w:szCs w:val="20"/>
          <w:lang w:val="fr-CH" w:eastAsia="de-CH"/>
        </w:rPr>
        <w:t xml:space="preserve">stipule explicitement que l'infrastructure fédérale de données géographiques relève de la compétence de swisstopo. </w:t>
      </w:r>
      <w:r w:rsidR="00B41890" w:rsidRPr="005B2F6D">
        <w:rPr>
          <w:rFonts w:cs="Arial"/>
          <w:szCs w:val="20"/>
          <w:lang w:val="fr-CH"/>
        </w:rPr>
        <w:t xml:space="preserve">L'IFDG et son exploitation par swisstopo ne sont pas non plus réglementées de manière explicite. On peut toutefois supposer que la désignation de swisstopo comme « centre de compétence de la Confédération suisse pour la représentation et l'archivage de géodonnées à référence spatiale (géoinformation) » à l'art. 13, al. 1, </w:t>
      </w:r>
      <w:proofErr w:type="spellStart"/>
      <w:r w:rsidR="00B41890" w:rsidRPr="005B2F6D">
        <w:rPr>
          <w:rFonts w:cs="Arial"/>
          <w:szCs w:val="20"/>
          <w:lang w:val="fr-CH"/>
        </w:rPr>
        <w:t>O</w:t>
      </w:r>
      <w:r w:rsidR="00B16188">
        <w:rPr>
          <w:rFonts w:cs="Arial"/>
          <w:szCs w:val="20"/>
          <w:lang w:val="fr-CH"/>
        </w:rPr>
        <w:t>rg</w:t>
      </w:r>
      <w:r w:rsidR="00B41890" w:rsidRPr="005B2F6D">
        <w:rPr>
          <w:rFonts w:cs="Arial"/>
          <w:szCs w:val="20"/>
          <w:lang w:val="fr-CH"/>
        </w:rPr>
        <w:t>-DDPS</w:t>
      </w:r>
      <w:proofErr w:type="spellEnd"/>
      <w:r w:rsidR="00B41890" w:rsidRPr="00B41890">
        <w:rPr>
          <w:rStyle w:val="Funotenzeichen"/>
          <w:szCs w:val="20"/>
          <w:lang w:val="de-DE"/>
        </w:rPr>
        <w:footnoteReference w:id="19"/>
      </w:r>
      <w:r w:rsidR="00B41890" w:rsidRPr="005B2F6D">
        <w:rPr>
          <w:rFonts w:cs="Arial"/>
          <w:szCs w:val="20"/>
          <w:lang w:val="fr-CH"/>
        </w:rPr>
        <w:t xml:space="preserve"> en relation avec l'art. 13, al. 2, </w:t>
      </w:r>
      <w:proofErr w:type="spellStart"/>
      <w:r w:rsidR="00B41890" w:rsidRPr="005B2F6D">
        <w:rPr>
          <w:rFonts w:cs="Arial"/>
          <w:szCs w:val="20"/>
          <w:lang w:val="fr-CH"/>
        </w:rPr>
        <w:t>O</w:t>
      </w:r>
      <w:r w:rsidR="00B16188">
        <w:rPr>
          <w:rFonts w:cs="Arial"/>
          <w:szCs w:val="20"/>
          <w:lang w:val="fr-CH"/>
        </w:rPr>
        <w:t>rg</w:t>
      </w:r>
      <w:r w:rsidR="00B41890" w:rsidRPr="005B2F6D">
        <w:rPr>
          <w:rFonts w:cs="Arial"/>
          <w:szCs w:val="20"/>
          <w:lang w:val="fr-CH"/>
        </w:rPr>
        <w:t>-DDPS</w:t>
      </w:r>
      <w:proofErr w:type="spellEnd"/>
      <w:r w:rsidR="00B41890" w:rsidRPr="005B2F6D">
        <w:rPr>
          <w:rFonts w:cs="Arial"/>
          <w:szCs w:val="20"/>
          <w:lang w:val="fr-CH"/>
        </w:rPr>
        <w:t xml:space="preserve"> présentation et l'archivage de géodonnées à référence spatiale (géoinformation) » à l'art. 13, al. 1, </w:t>
      </w:r>
      <w:proofErr w:type="spellStart"/>
      <w:r w:rsidR="00B41890" w:rsidRPr="005B2F6D">
        <w:rPr>
          <w:rFonts w:cs="Arial"/>
          <w:szCs w:val="20"/>
          <w:lang w:val="fr-CH"/>
        </w:rPr>
        <w:t>O</w:t>
      </w:r>
      <w:r w:rsidR="00B16188">
        <w:rPr>
          <w:rFonts w:cs="Arial"/>
          <w:szCs w:val="20"/>
          <w:lang w:val="fr-CH"/>
        </w:rPr>
        <w:t>rg</w:t>
      </w:r>
      <w:r w:rsidR="00B41890" w:rsidRPr="005B2F6D">
        <w:rPr>
          <w:rFonts w:cs="Arial"/>
          <w:szCs w:val="20"/>
          <w:lang w:val="fr-CH"/>
        </w:rPr>
        <w:t>-</w:t>
      </w:r>
      <w:r w:rsidR="00E64391" w:rsidRPr="005B2F6D">
        <w:rPr>
          <w:rFonts w:cs="Arial"/>
          <w:szCs w:val="20"/>
          <w:lang w:val="fr-CH"/>
        </w:rPr>
        <w:t>DDPS</w:t>
      </w:r>
      <w:proofErr w:type="spellEnd"/>
      <w:r w:rsidR="00E64391" w:rsidRPr="005B2F6D">
        <w:rPr>
          <w:rFonts w:cs="Arial"/>
          <w:szCs w:val="20"/>
          <w:lang w:val="fr-CH"/>
        </w:rPr>
        <w:t>,</w:t>
      </w:r>
      <w:r w:rsidR="00B41890" w:rsidRPr="005B2F6D">
        <w:rPr>
          <w:rFonts w:cs="Arial"/>
          <w:szCs w:val="20"/>
          <w:lang w:val="fr-CH"/>
        </w:rPr>
        <w:t xml:space="preserve"> en relation avec la tâche prévue à l'art. 13, al. 2, let. </w:t>
      </w:r>
      <w:proofErr w:type="gramStart"/>
      <w:r w:rsidR="00B41890" w:rsidRPr="005B2F6D">
        <w:rPr>
          <w:rFonts w:cs="Arial"/>
          <w:szCs w:val="20"/>
          <w:lang w:val="fr-CH"/>
        </w:rPr>
        <w:t>e</w:t>
      </w:r>
      <w:proofErr w:type="gramEnd"/>
      <w:r w:rsidR="00B41890" w:rsidRPr="005B2F6D">
        <w:rPr>
          <w:rFonts w:cs="Arial"/>
          <w:szCs w:val="20"/>
          <w:lang w:val="fr-CH"/>
        </w:rPr>
        <w:t xml:space="preserve">, </w:t>
      </w:r>
      <w:proofErr w:type="spellStart"/>
      <w:r w:rsidR="00B41890" w:rsidRPr="005B2F6D">
        <w:rPr>
          <w:rFonts w:cs="Arial"/>
          <w:szCs w:val="20"/>
          <w:lang w:val="fr-CH"/>
        </w:rPr>
        <w:t>O</w:t>
      </w:r>
      <w:r w:rsidR="00B16188">
        <w:rPr>
          <w:rFonts w:cs="Arial"/>
          <w:szCs w:val="20"/>
          <w:lang w:val="fr-CH"/>
        </w:rPr>
        <w:t>rg</w:t>
      </w:r>
      <w:r w:rsidR="00B41890" w:rsidRPr="005B2F6D">
        <w:rPr>
          <w:rFonts w:cs="Arial"/>
          <w:szCs w:val="20"/>
          <w:lang w:val="fr-CH"/>
        </w:rPr>
        <w:t>-DDPS</w:t>
      </w:r>
      <w:proofErr w:type="spellEnd"/>
      <w:r w:rsidR="00B41890" w:rsidRPr="005B2F6D">
        <w:rPr>
          <w:rFonts w:cs="Arial"/>
          <w:szCs w:val="20"/>
          <w:lang w:val="fr-CH"/>
        </w:rPr>
        <w:t>, inclut tacitement la mise en place et l'exploitation de l'IFDG.</w:t>
      </w:r>
      <w:r w:rsidR="004F0E0C" w:rsidRPr="005B2F6D">
        <w:rPr>
          <w:rFonts w:cs="Arial"/>
          <w:szCs w:val="20"/>
          <w:lang w:val="fr-CH"/>
        </w:rPr>
        <w:t xml:space="preserve"> En outre, les géoservices transversaux (art. 36 GeoIV) sont également désignés comme faisant partie de l'INDG. </w:t>
      </w:r>
      <w:r w:rsidR="00371CCD" w:rsidRPr="005B2F6D">
        <w:rPr>
          <w:rFonts w:cs="Arial"/>
          <w:szCs w:val="20"/>
          <w:lang w:val="fr-CH"/>
        </w:rPr>
        <w:t xml:space="preserve">Comme le précise le texte de </w:t>
      </w:r>
      <w:r w:rsidR="00B16188" w:rsidRPr="005B2F6D">
        <w:rPr>
          <w:rFonts w:cs="Arial"/>
          <w:szCs w:val="20"/>
          <w:lang w:val="fr-CH"/>
        </w:rPr>
        <w:t>l’ordonnance,</w:t>
      </w:r>
      <w:r w:rsidR="00371CCD" w:rsidRPr="005B2F6D">
        <w:rPr>
          <w:rFonts w:cs="Arial"/>
          <w:szCs w:val="20"/>
          <w:lang w:val="fr-CH"/>
        </w:rPr>
        <w:t xml:space="preserve"> l'IFDG fait partie de l'INDG.</w:t>
      </w:r>
    </w:p>
    <w:p w14:paraId="3F1F7767" w14:textId="4C560D97" w:rsidR="004F0E0C" w:rsidRPr="00A95989" w:rsidRDefault="004F0E0C" w:rsidP="00DD2404">
      <w:pPr>
        <w:pStyle w:val="berschrift2"/>
        <w:ind w:left="0"/>
      </w:pPr>
      <w:bookmarkStart w:id="12" w:name="_Toc223423838"/>
      <w:proofErr w:type="spellStart"/>
      <w:r>
        <w:t>Article</w:t>
      </w:r>
      <w:proofErr w:type="spellEnd"/>
      <w:r>
        <w:t xml:space="preserve"> 48</w:t>
      </w:r>
      <w:bookmarkEnd w:id="12"/>
    </w:p>
    <w:p w14:paraId="35348981" w14:textId="5BBE7319" w:rsidR="004F0E0C" w:rsidRPr="005B2F6D" w:rsidRDefault="004F46FD" w:rsidP="00324F38">
      <w:pPr>
        <w:spacing w:after="60"/>
        <w:rPr>
          <w:rFonts w:cs="Arial"/>
          <w:szCs w:val="20"/>
          <w:lang w:val="fr-CH"/>
        </w:rPr>
      </w:pPr>
      <w:r>
        <w:rPr>
          <w:lang w:val="fr-CH" w:eastAsia="de-CH"/>
        </w:rPr>
        <w:t>U</w:t>
      </w:r>
      <w:r w:rsidR="004F0E0C" w:rsidRPr="005B2F6D">
        <w:rPr>
          <w:lang w:val="fr-CH" w:eastAsia="de-CH"/>
        </w:rPr>
        <w:t xml:space="preserve">n complément à l'art. 48 </w:t>
      </w:r>
      <w:proofErr w:type="spellStart"/>
      <w:r w:rsidR="004F0E0C" w:rsidRPr="005B2F6D">
        <w:rPr>
          <w:lang w:val="fr-CH" w:eastAsia="de-CH"/>
        </w:rPr>
        <w:t>OGéo</w:t>
      </w:r>
      <w:proofErr w:type="spellEnd"/>
      <w:r w:rsidR="004F0E0C" w:rsidRPr="005B2F6D">
        <w:rPr>
          <w:lang w:val="fr-CH" w:eastAsia="de-CH"/>
        </w:rPr>
        <w:t xml:space="preserve"> permet de mettre en relation le travail de l'organe de coordination (</w:t>
      </w:r>
      <w:r w:rsidR="006871D4">
        <w:rPr>
          <w:lang w:val="fr-CH" w:eastAsia="de-CH"/>
        </w:rPr>
        <w:t>GCS</w:t>
      </w:r>
      <w:r w:rsidR="004F0E0C" w:rsidRPr="005B2F6D">
        <w:rPr>
          <w:lang w:val="fr-CH" w:eastAsia="de-CH"/>
        </w:rPr>
        <w:t xml:space="preserve">) avec celui de la stratégie suisse de l'information géographique </w:t>
      </w:r>
      <w:r w:rsidR="008D3477" w:rsidRPr="005B2F6D">
        <w:rPr>
          <w:lang w:val="fr-CH" w:eastAsia="de-CH"/>
        </w:rPr>
        <w:t>et de clarifier le rôle d</w:t>
      </w:r>
      <w:r w:rsidR="006871D4">
        <w:rPr>
          <w:lang w:val="fr-CH" w:eastAsia="de-CH"/>
        </w:rPr>
        <w:t>u GCS</w:t>
      </w:r>
      <w:r w:rsidR="004F0E0C" w:rsidRPr="005B2F6D">
        <w:rPr>
          <w:lang w:val="fr-CH" w:eastAsia="de-CH"/>
        </w:rPr>
        <w:t>.</w:t>
      </w:r>
      <w:r w:rsidR="008D3477" w:rsidRPr="005B2F6D">
        <w:rPr>
          <w:lang w:val="fr-CH" w:eastAsia="de-CH"/>
        </w:rPr>
        <w:t xml:space="preserve"> </w:t>
      </w:r>
      <w:r w:rsidR="00A90542" w:rsidRPr="005B2F6D">
        <w:rPr>
          <w:lang w:val="fr-CH" w:eastAsia="de-CH"/>
        </w:rPr>
        <w:t xml:space="preserve">Il convient de tenir compte du fait que, en tant </w:t>
      </w:r>
      <w:r w:rsidR="00F105D9" w:rsidRPr="005B2F6D">
        <w:rPr>
          <w:lang w:val="fr-CH" w:eastAsia="de-CH"/>
        </w:rPr>
        <w:t xml:space="preserve">qu'organe de coordination au sens de </w:t>
      </w:r>
      <w:r w:rsidR="003F61FD" w:rsidRPr="005B2F6D">
        <w:rPr>
          <w:lang w:val="fr-CH" w:eastAsia="de-CH"/>
        </w:rPr>
        <w:t>l'art. 55 RVOG</w:t>
      </w:r>
      <w:r w:rsidR="00A90542" w:rsidRPr="005B2F6D">
        <w:rPr>
          <w:lang w:val="fr-CH" w:eastAsia="de-CH"/>
        </w:rPr>
        <w:t>, l</w:t>
      </w:r>
      <w:r w:rsidR="006871D4">
        <w:rPr>
          <w:lang w:val="fr-CH" w:eastAsia="de-CH"/>
        </w:rPr>
        <w:t>e</w:t>
      </w:r>
      <w:r w:rsidR="00A90542" w:rsidRPr="005B2F6D">
        <w:rPr>
          <w:lang w:val="fr-CH" w:eastAsia="de-CH"/>
        </w:rPr>
        <w:t xml:space="preserve"> G</w:t>
      </w:r>
      <w:r w:rsidR="006871D4">
        <w:rPr>
          <w:lang w:val="fr-CH" w:eastAsia="de-CH"/>
        </w:rPr>
        <w:t>CS</w:t>
      </w:r>
      <w:r w:rsidR="00A90542" w:rsidRPr="005B2F6D">
        <w:rPr>
          <w:lang w:val="fr-CH" w:eastAsia="de-CH"/>
        </w:rPr>
        <w:t xml:space="preserve"> </w:t>
      </w:r>
      <w:r w:rsidR="003F61FD" w:rsidRPr="005B2F6D">
        <w:rPr>
          <w:lang w:val="fr-CH" w:eastAsia="de-CH"/>
        </w:rPr>
        <w:t xml:space="preserve">n'assume aucune tâche d'exécution ni de représentation à l'extérieur et ne peut donc pas être chargée d'élaborer la stratégie en collaboration avec </w:t>
      </w:r>
      <w:r w:rsidR="00324F38" w:rsidRPr="005B2F6D">
        <w:rPr>
          <w:lang w:val="fr-CH" w:eastAsia="de-CH"/>
        </w:rPr>
        <w:t xml:space="preserve">les </w:t>
      </w:r>
      <w:r w:rsidR="003F61FD" w:rsidRPr="005B2F6D">
        <w:rPr>
          <w:lang w:val="fr-CH" w:eastAsia="de-CH"/>
        </w:rPr>
        <w:t>cantons.</w:t>
      </w:r>
    </w:p>
    <w:p w14:paraId="3C9BF29D" w14:textId="62ACAEE9" w:rsidR="004F0E0C" w:rsidRPr="005B2F6D" w:rsidRDefault="004F0E0C" w:rsidP="00324F38">
      <w:pPr>
        <w:spacing w:after="60"/>
        <w:rPr>
          <w:rFonts w:cs="Arial"/>
          <w:szCs w:val="20"/>
          <w:lang w:val="fr-CH"/>
        </w:rPr>
      </w:pPr>
      <w:r w:rsidRPr="005B2F6D">
        <w:rPr>
          <w:rFonts w:cs="Arial"/>
          <w:szCs w:val="20"/>
          <w:lang w:val="fr-CH"/>
        </w:rPr>
        <w:t xml:space="preserve">La nouvelle lettre </w:t>
      </w:r>
      <w:proofErr w:type="spellStart"/>
      <w:r w:rsidRPr="005B2F6D">
        <w:rPr>
          <w:rFonts w:cs="Arial"/>
          <w:szCs w:val="20"/>
          <w:lang w:val="fr-CH"/>
        </w:rPr>
        <w:t>a</w:t>
      </w:r>
      <w:r w:rsidRPr="005B2F6D">
        <w:rPr>
          <w:rFonts w:cs="Arial"/>
          <w:szCs w:val="20"/>
          <w:vertAlign w:val="superscript"/>
          <w:lang w:val="fr-CH"/>
        </w:rPr>
        <w:t>bis</w:t>
      </w:r>
      <w:proofErr w:type="spellEnd"/>
      <w:r w:rsidR="006871D4">
        <w:rPr>
          <w:rFonts w:cs="Arial"/>
          <w:szCs w:val="20"/>
          <w:lang w:val="fr-CH"/>
        </w:rPr>
        <w:t xml:space="preserve"> s</w:t>
      </w:r>
      <w:r w:rsidRPr="005B2F6D">
        <w:rPr>
          <w:rFonts w:cs="Arial"/>
          <w:szCs w:val="20"/>
          <w:lang w:val="fr-CH"/>
        </w:rPr>
        <w:t>tipule que l</w:t>
      </w:r>
      <w:r w:rsidR="006871D4">
        <w:rPr>
          <w:rFonts w:cs="Arial"/>
          <w:szCs w:val="20"/>
          <w:lang w:val="fr-CH"/>
        </w:rPr>
        <w:t>e GCS</w:t>
      </w:r>
      <w:r w:rsidRPr="005B2F6D">
        <w:rPr>
          <w:rFonts w:cs="Arial"/>
          <w:szCs w:val="20"/>
          <w:lang w:val="fr-CH"/>
        </w:rPr>
        <w:t xml:space="preserve"> doit participer à la stratégie suisse en matière d'information géographique ; </w:t>
      </w:r>
      <w:r w:rsidR="006871D4">
        <w:rPr>
          <w:rFonts w:cs="Arial"/>
          <w:szCs w:val="20"/>
          <w:lang w:val="fr-CH"/>
        </w:rPr>
        <w:t>il</w:t>
      </w:r>
      <w:r w:rsidRPr="005B2F6D">
        <w:rPr>
          <w:rFonts w:cs="Arial"/>
          <w:szCs w:val="20"/>
          <w:lang w:val="fr-CH"/>
        </w:rPr>
        <w:t xml:space="preserve"> assure la liaison avec l'administration fédérale dans le cadre des travaux sur la stratégie.</w:t>
      </w:r>
    </w:p>
    <w:p w14:paraId="4A7CB656" w14:textId="743524CB" w:rsidR="004F0E0C" w:rsidRPr="005B2F6D" w:rsidRDefault="004F0E0C" w:rsidP="00324F38">
      <w:pPr>
        <w:spacing w:after="60"/>
        <w:rPr>
          <w:rFonts w:cs="Arial"/>
          <w:szCs w:val="20"/>
          <w:lang w:val="fr-CH"/>
        </w:rPr>
      </w:pPr>
      <w:r w:rsidRPr="005B2F6D">
        <w:rPr>
          <w:rFonts w:cs="Arial"/>
          <w:szCs w:val="20"/>
          <w:lang w:val="fr-CH"/>
        </w:rPr>
        <w:t>La lettre b est complétée en précisant que les stratégies partielles relatives à la géoinformation dans l'administration fédérale doivent se conformer à la stratégie géoinformation suisse.</w:t>
      </w:r>
    </w:p>
    <w:p w14:paraId="563EE4BD" w14:textId="77777777" w:rsidR="007D3060" w:rsidRPr="005B2F6D" w:rsidRDefault="00755E04">
      <w:pPr>
        <w:pStyle w:val="berschrift1"/>
        <w:rPr>
          <w:lang w:val="fr-CH"/>
        </w:rPr>
      </w:pPr>
      <w:bookmarkStart w:id="13" w:name="_Toc223423839"/>
      <w:r w:rsidRPr="005B2F6D">
        <w:rPr>
          <w:lang w:val="fr-CH"/>
        </w:rPr>
        <w:t>Conséquences financières et en termes de personnel</w:t>
      </w:r>
      <w:bookmarkEnd w:id="13"/>
    </w:p>
    <w:p w14:paraId="45DA1840" w14:textId="5EBB64CF" w:rsidR="007D3060" w:rsidRPr="00A95989" w:rsidRDefault="00755E04" w:rsidP="00DD2404">
      <w:pPr>
        <w:pStyle w:val="berschrift2"/>
        <w:ind w:left="0"/>
      </w:pPr>
      <w:bookmarkStart w:id="14" w:name="_Toc223423840"/>
      <w:proofErr w:type="spellStart"/>
      <w:r w:rsidRPr="00A95989">
        <w:t>Conséquences</w:t>
      </w:r>
      <w:proofErr w:type="spellEnd"/>
      <w:r w:rsidRPr="00A95989">
        <w:t xml:space="preserve"> </w:t>
      </w:r>
      <w:proofErr w:type="spellStart"/>
      <w:r w:rsidRPr="00A95989">
        <w:t>financières</w:t>
      </w:r>
      <w:bookmarkEnd w:id="14"/>
      <w:proofErr w:type="spellEnd"/>
    </w:p>
    <w:p w14:paraId="5AE1372D" w14:textId="58FC34E3" w:rsidR="007D3060" w:rsidRPr="005B2F6D" w:rsidRDefault="000B76C6" w:rsidP="00324F38">
      <w:pPr>
        <w:spacing w:after="60"/>
        <w:rPr>
          <w:rFonts w:cs="Arial"/>
          <w:szCs w:val="20"/>
          <w:lang w:val="fr-CH"/>
        </w:rPr>
      </w:pPr>
      <w:r w:rsidRPr="005B2F6D">
        <w:rPr>
          <w:lang w:val="fr-CH" w:eastAsia="de-CH"/>
        </w:rPr>
        <w:t xml:space="preserve">Étant donné que seule une tâche existante de swisstopo est inscrite dans la loi, </w:t>
      </w:r>
      <w:r w:rsidR="00324F38" w:rsidRPr="005B2F6D">
        <w:rPr>
          <w:lang w:val="fr-CH" w:eastAsia="de-CH"/>
        </w:rPr>
        <w:t xml:space="preserve">cela n'a pas d'incidence financière au-delà des coûts actuels. </w:t>
      </w:r>
    </w:p>
    <w:p w14:paraId="62ACE72B" w14:textId="77777777" w:rsidR="007D3060" w:rsidRPr="00A95989" w:rsidRDefault="00755E04" w:rsidP="00DD2404">
      <w:pPr>
        <w:pStyle w:val="berschrift2"/>
        <w:ind w:left="0"/>
      </w:pPr>
      <w:bookmarkStart w:id="15" w:name="_Toc223423841"/>
      <w:proofErr w:type="spellStart"/>
      <w:r w:rsidRPr="00A95989">
        <w:t>Conséquences</w:t>
      </w:r>
      <w:proofErr w:type="spellEnd"/>
      <w:r w:rsidRPr="00A95989">
        <w:t xml:space="preserve"> en </w:t>
      </w:r>
      <w:proofErr w:type="spellStart"/>
      <w:r w:rsidRPr="00A95989">
        <w:t>termes</w:t>
      </w:r>
      <w:proofErr w:type="spellEnd"/>
      <w:r w:rsidRPr="00A95989">
        <w:t xml:space="preserve"> de personnel</w:t>
      </w:r>
      <w:bookmarkEnd w:id="15"/>
    </w:p>
    <w:p w14:paraId="1E2D44DA" w14:textId="589B4A6B" w:rsidR="007D3060" w:rsidRPr="005B2F6D" w:rsidRDefault="00324F38" w:rsidP="00324F38">
      <w:pPr>
        <w:spacing w:after="60"/>
        <w:rPr>
          <w:rFonts w:cs="Arial"/>
          <w:szCs w:val="20"/>
          <w:lang w:val="fr-CH"/>
        </w:rPr>
      </w:pPr>
      <w:r w:rsidRPr="005B2F6D">
        <w:rPr>
          <w:lang w:val="fr-CH" w:eastAsia="de-CH"/>
        </w:rPr>
        <w:t>Cette modification d'ordonnance n'a pas non plus d'incidence sur le personnel.</w:t>
      </w:r>
    </w:p>
    <w:p w14:paraId="7B0CF420" w14:textId="77777777" w:rsidR="007D3060" w:rsidRPr="00A95989" w:rsidRDefault="00755E04">
      <w:pPr>
        <w:pStyle w:val="berschrift1"/>
      </w:pPr>
      <w:bookmarkStart w:id="16" w:name="_Toc223423842"/>
      <w:proofErr w:type="spellStart"/>
      <w:r w:rsidRPr="00A95989">
        <w:t>Conséquences</w:t>
      </w:r>
      <w:proofErr w:type="spellEnd"/>
      <w:r w:rsidRPr="00A95989">
        <w:t xml:space="preserve"> </w:t>
      </w:r>
      <w:proofErr w:type="spellStart"/>
      <w:r w:rsidRPr="00A95989">
        <w:t>pour</w:t>
      </w:r>
      <w:proofErr w:type="spellEnd"/>
      <w:r w:rsidRPr="00A95989">
        <w:t xml:space="preserve"> </w:t>
      </w:r>
      <w:proofErr w:type="spellStart"/>
      <w:r w:rsidRPr="00A95989">
        <w:t>les</w:t>
      </w:r>
      <w:proofErr w:type="spellEnd"/>
      <w:r w:rsidRPr="00A95989">
        <w:t xml:space="preserve"> </w:t>
      </w:r>
      <w:proofErr w:type="spellStart"/>
      <w:r w:rsidRPr="00A95989">
        <w:t>cantons</w:t>
      </w:r>
      <w:bookmarkEnd w:id="16"/>
      <w:proofErr w:type="spellEnd"/>
    </w:p>
    <w:p w14:paraId="4E1B0F9C" w14:textId="61BF3088" w:rsidR="007D3060" w:rsidRPr="005B2F6D" w:rsidRDefault="00A569BC" w:rsidP="00A569BC">
      <w:pPr>
        <w:spacing w:after="60"/>
        <w:rPr>
          <w:rFonts w:cs="Arial"/>
          <w:szCs w:val="20"/>
          <w:lang w:val="fr-CH"/>
        </w:rPr>
      </w:pPr>
      <w:r w:rsidRPr="005B2F6D">
        <w:rPr>
          <w:rFonts w:cs="Arial"/>
          <w:szCs w:val="20"/>
          <w:lang w:val="fr-CH"/>
        </w:rPr>
        <w:t>Les nouveaux articles</w:t>
      </w:r>
      <w:r w:rsidRPr="005B2F6D">
        <w:rPr>
          <w:rFonts w:cs="Arial"/>
          <w:i/>
          <w:szCs w:val="20"/>
          <w:lang w:val="fr-CH"/>
        </w:rPr>
        <w:t xml:space="preserve"> </w:t>
      </w:r>
      <w:proofErr w:type="spellStart"/>
      <w:r w:rsidRPr="005B2F6D">
        <w:rPr>
          <w:rFonts w:cs="Arial"/>
          <w:i/>
          <w:szCs w:val="20"/>
          <w:lang w:val="fr-CH"/>
        </w:rPr>
        <w:t>36a</w:t>
      </w:r>
      <w:proofErr w:type="spellEnd"/>
      <w:r w:rsidRPr="005B2F6D">
        <w:rPr>
          <w:rFonts w:cs="Arial"/>
          <w:i/>
          <w:szCs w:val="20"/>
          <w:lang w:val="fr-CH"/>
        </w:rPr>
        <w:t xml:space="preserve"> </w:t>
      </w:r>
      <w:r w:rsidRPr="005B2F6D">
        <w:rPr>
          <w:rFonts w:cs="Arial"/>
          <w:szCs w:val="20"/>
          <w:lang w:val="fr-CH"/>
        </w:rPr>
        <w:t>et</w:t>
      </w:r>
      <w:r w:rsidRPr="005B2F6D">
        <w:rPr>
          <w:rFonts w:cs="Arial"/>
          <w:i/>
          <w:szCs w:val="20"/>
          <w:lang w:val="fr-CH"/>
        </w:rPr>
        <w:t xml:space="preserve"> </w:t>
      </w:r>
      <w:proofErr w:type="spellStart"/>
      <w:r w:rsidRPr="005B2F6D">
        <w:rPr>
          <w:rFonts w:cs="Arial"/>
          <w:i/>
          <w:szCs w:val="20"/>
          <w:lang w:val="fr-CH"/>
        </w:rPr>
        <w:t>36b</w:t>
      </w:r>
      <w:proofErr w:type="spellEnd"/>
      <w:r w:rsidRPr="005B2F6D">
        <w:rPr>
          <w:rFonts w:cs="Arial"/>
          <w:i/>
          <w:szCs w:val="20"/>
          <w:lang w:val="fr-CH"/>
        </w:rPr>
        <w:t xml:space="preserve"> </w:t>
      </w:r>
      <w:proofErr w:type="spellStart"/>
      <w:r w:rsidR="00FF0C78" w:rsidRPr="005B2F6D">
        <w:rPr>
          <w:rFonts w:cs="Arial"/>
          <w:szCs w:val="20"/>
          <w:lang w:val="fr-CH"/>
        </w:rPr>
        <w:t>OGéo</w:t>
      </w:r>
      <w:proofErr w:type="spellEnd"/>
      <w:r w:rsidR="00FF0C78" w:rsidRPr="005B2F6D">
        <w:rPr>
          <w:rFonts w:cs="Arial"/>
          <w:szCs w:val="20"/>
          <w:lang w:val="fr-CH"/>
        </w:rPr>
        <w:t xml:space="preserve"> </w:t>
      </w:r>
      <w:r w:rsidRPr="005B2F6D">
        <w:rPr>
          <w:rFonts w:cs="Arial"/>
          <w:szCs w:val="20"/>
          <w:lang w:val="fr-CH"/>
        </w:rPr>
        <w:t xml:space="preserve">ancrent juridiquement les processus et les entreprises communs existants de la Confédération et des cantons. Pour les cantons, cela renforce la sécurité des attentes </w:t>
      </w:r>
      <w:r w:rsidR="00333E8C" w:rsidRPr="005B2F6D">
        <w:rPr>
          <w:rFonts w:cs="Arial"/>
          <w:szCs w:val="20"/>
          <w:lang w:val="fr-CH"/>
        </w:rPr>
        <w:t>en matière de participation et de consultation</w:t>
      </w:r>
      <w:r w:rsidRPr="005B2F6D">
        <w:rPr>
          <w:rFonts w:cs="Arial"/>
          <w:szCs w:val="20"/>
          <w:lang w:val="fr-CH"/>
        </w:rPr>
        <w:t xml:space="preserve">. </w:t>
      </w:r>
    </w:p>
    <w:p w14:paraId="538D9347" w14:textId="38E272EE" w:rsidR="00A569BC" w:rsidRPr="005B2F6D" w:rsidRDefault="00A569BC">
      <w:pPr>
        <w:rPr>
          <w:lang w:val="fr-CH" w:eastAsia="de-CH"/>
        </w:rPr>
      </w:pPr>
      <w:r w:rsidRPr="005B2F6D">
        <w:rPr>
          <w:lang w:val="fr-CH" w:eastAsia="de-CH"/>
        </w:rPr>
        <w:t xml:space="preserve">Le projet n'a pas d'incidence </w:t>
      </w:r>
      <w:r w:rsidR="00333E8C" w:rsidRPr="005B2F6D">
        <w:rPr>
          <w:lang w:val="fr-CH" w:eastAsia="de-CH"/>
        </w:rPr>
        <w:t xml:space="preserve">notable </w:t>
      </w:r>
      <w:r w:rsidRPr="005B2F6D">
        <w:rPr>
          <w:lang w:val="fr-CH" w:eastAsia="de-CH"/>
        </w:rPr>
        <w:t>sur le personnel et les finances des cantons.</w:t>
      </w:r>
    </w:p>
    <w:p w14:paraId="7EA0800E" w14:textId="77777777" w:rsidR="00A569BC" w:rsidRPr="005B2F6D" w:rsidRDefault="00A569BC">
      <w:pPr>
        <w:rPr>
          <w:lang w:val="fr-CH" w:eastAsia="de-CH"/>
        </w:rPr>
      </w:pPr>
    </w:p>
    <w:sectPr w:rsidR="00A569BC" w:rsidRPr="005B2F6D">
      <w:headerReference w:type="even" r:id="rId15"/>
      <w:headerReference w:type="default" r:id="rId16"/>
      <w:footerReference w:type="default" r:id="rId17"/>
      <w:headerReference w:type="first" r:id="rId18"/>
      <w:type w:val="continuous"/>
      <w:pgSz w:w="11906" w:h="16838" w:code="9"/>
      <w:pgMar w:top="1134" w:right="1134" w:bottom="907" w:left="1701" w:header="340"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3CF3B" w14:textId="77777777" w:rsidR="00AE5CFD" w:rsidRDefault="00AE5CFD">
      <w:pPr>
        <w:spacing w:line="240" w:lineRule="auto"/>
      </w:pPr>
      <w:r>
        <w:separator/>
      </w:r>
    </w:p>
  </w:endnote>
  <w:endnote w:type="continuationSeparator" w:id="0">
    <w:p w14:paraId="23DF2D82" w14:textId="77777777" w:rsidR="00AE5CFD" w:rsidRDefault="00AE5C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Look w:val="04A0" w:firstRow="1" w:lastRow="0" w:firstColumn="1" w:lastColumn="0" w:noHBand="0" w:noVBand="1"/>
    </w:tblPr>
    <w:tblGrid>
      <w:gridCol w:w="4252"/>
      <w:gridCol w:w="3303"/>
      <w:gridCol w:w="812"/>
      <w:gridCol w:w="813"/>
    </w:tblGrid>
    <w:tr w:rsidR="004B4A43" w14:paraId="324411A9" w14:textId="77777777">
      <w:tc>
        <w:tcPr>
          <w:tcW w:w="4252" w:type="dxa"/>
          <w:vAlign w:val="bottom"/>
        </w:tcPr>
        <w:p w14:paraId="237317C0" w14:textId="77777777" w:rsidR="004B4A43" w:rsidRDefault="004B4A43">
          <w:pPr>
            <w:pStyle w:val="FusszeileKontakt"/>
          </w:pPr>
          <w:r>
            <w:fldChar w:fldCharType="begin"/>
          </w:r>
          <w:r>
            <w:instrText xml:space="preserve"> IF ="" "" "</w:instrText>
          </w:r>
        </w:p>
        <w:p w14:paraId="193AB250" w14:textId="64CE8D38" w:rsidR="004B4A43" w:rsidRDefault="004B4A43">
          <w:pPr>
            <w:pStyle w:val="FusszeileKontakt"/>
          </w:pPr>
          <w:r>
            <w:instrText xml:space="preserve">" </w:instrText>
          </w:r>
          <w:r>
            <w:fldChar w:fldCharType="end"/>
          </w:r>
        </w:p>
      </w:tc>
      <w:tc>
        <w:tcPr>
          <w:tcW w:w="3303" w:type="dxa"/>
          <w:vAlign w:val="bottom"/>
        </w:tcPr>
        <w:p w14:paraId="7BD75B22" w14:textId="77777777" w:rsidR="004B4A43" w:rsidRDefault="004B4A43">
          <w:pPr>
            <w:pStyle w:val="FusszeileKontakt"/>
          </w:pPr>
        </w:p>
      </w:tc>
      <w:tc>
        <w:tcPr>
          <w:tcW w:w="812" w:type="dxa"/>
          <w:tcMar>
            <w:left w:w="0" w:type="dxa"/>
            <w:right w:w="0" w:type="dxa"/>
          </w:tcMar>
          <w:vAlign w:val="bottom"/>
        </w:tcPr>
        <w:p w14:paraId="0FD030C6" w14:textId="77777777" w:rsidR="004B4A43" w:rsidRDefault="004B4A43">
          <w:pPr>
            <w:pStyle w:val="FusszeileKontakt"/>
          </w:pPr>
        </w:p>
      </w:tc>
      <w:tc>
        <w:tcPr>
          <w:tcW w:w="813" w:type="dxa"/>
          <w:tcMar>
            <w:left w:w="57" w:type="dxa"/>
            <w:right w:w="0" w:type="dxa"/>
          </w:tcMar>
          <w:vAlign w:val="bottom"/>
        </w:tcPr>
        <w:p w14:paraId="40EBD480" w14:textId="77777777" w:rsidR="004B4A43" w:rsidRDefault="004B4A43">
          <w:pPr>
            <w:pStyle w:val="FusszeileKontakt"/>
          </w:pPr>
        </w:p>
      </w:tc>
    </w:tr>
  </w:tbl>
  <w:p w14:paraId="78664E18" w14:textId="68E5C266" w:rsidR="004B4A43" w:rsidRDefault="004B4A43">
    <w:pPr>
      <w:pStyle w:val="Pfad"/>
      <w:rPr>
        <w:lang w:val="de-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7" w:type="dxa"/>
      <w:tblLook w:val="04A0" w:firstRow="1" w:lastRow="0" w:firstColumn="1" w:lastColumn="0" w:noHBand="0" w:noVBand="1"/>
    </w:tblPr>
    <w:tblGrid>
      <w:gridCol w:w="8899"/>
      <w:gridCol w:w="868"/>
    </w:tblGrid>
    <w:tr w:rsidR="004B4A43" w14:paraId="76289EF4" w14:textId="77777777">
      <w:tc>
        <w:tcPr>
          <w:tcW w:w="8899" w:type="dxa"/>
          <w:vAlign w:val="bottom"/>
        </w:tcPr>
        <w:p w14:paraId="0A42AACA" w14:textId="38527B13" w:rsidR="004B4A43" w:rsidRPr="005B2F6D" w:rsidRDefault="004B4A43">
          <w:pPr>
            <w:pStyle w:val="Seite"/>
            <w:rPr>
              <w:lang w:val="fr-CH"/>
            </w:rPr>
          </w:pPr>
          <w:r w:rsidRPr="005B2F6D">
            <w:rPr>
              <w:lang w:val="fr-CH"/>
            </w:rPr>
            <w:t>Modification de l'ordonnance sur la géoinformation</w:t>
          </w:r>
        </w:p>
      </w:tc>
      <w:tc>
        <w:tcPr>
          <w:tcW w:w="868" w:type="dxa"/>
          <w:vAlign w:val="bottom"/>
        </w:tcPr>
        <w:p w14:paraId="3A9EB8E9" w14:textId="1EF8596B" w:rsidR="004B4A43" w:rsidRDefault="004B4A43">
          <w:pPr>
            <w:pStyle w:val="Seite"/>
            <w:jc w:val="right"/>
          </w:pPr>
          <w:r>
            <w:fldChar w:fldCharType="begin"/>
          </w:r>
          <w:r>
            <w:instrText xml:space="preserve"> PAGE   \* MERGEFORMAT </w:instrText>
          </w:r>
          <w:r>
            <w:fldChar w:fldCharType="separate"/>
          </w:r>
          <w:r>
            <w:rPr>
              <w:noProof/>
            </w:rPr>
            <w:t>8</w:t>
          </w:r>
          <w:r>
            <w:rPr>
              <w:noProof/>
            </w:rPr>
            <w:fldChar w:fldCharType="end"/>
          </w:r>
          <w:r>
            <w:t>/</w:t>
          </w:r>
          <w:r>
            <w:rPr>
              <w:noProof/>
            </w:rPr>
            <w:fldChar w:fldCharType="begin"/>
          </w:r>
          <w:r>
            <w:rPr>
              <w:noProof/>
            </w:rPr>
            <w:instrText xml:space="preserve"> NUMPAGES   \* MERGEFORMAT </w:instrText>
          </w:r>
          <w:r>
            <w:rPr>
              <w:noProof/>
            </w:rPr>
            <w:fldChar w:fldCharType="separate"/>
          </w:r>
          <w:r>
            <w:rPr>
              <w:noProof/>
            </w:rPr>
            <w:t>15</w:t>
          </w:r>
          <w:r>
            <w:rPr>
              <w:noProof/>
            </w:rPr>
            <w:fldChar w:fldCharType="end"/>
          </w:r>
        </w:p>
      </w:tc>
    </w:tr>
  </w:tbl>
  <w:p w14:paraId="0F66EE74" w14:textId="77777777" w:rsidR="004B4A43" w:rsidRDefault="004B4A43">
    <w:pPr>
      <w:pStyle w:val="Pfad"/>
    </w:pPr>
  </w:p>
  <w:p w14:paraId="7AD69CB2" w14:textId="494FB440" w:rsidR="004B4A43" w:rsidRDefault="004B4A43">
    <w:pPr>
      <w:pStyle w:val="Pfad"/>
    </w:pPr>
    <w:r>
      <w:fldChar w:fldCharType="begin"/>
    </w:r>
    <w:r>
      <w:instrText xml:space="preserve"> if  = "-1" "" ""</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CE9DA" w14:textId="77777777" w:rsidR="00AE5CFD" w:rsidRDefault="00AE5CFD">
      <w:pPr>
        <w:spacing w:line="240" w:lineRule="auto"/>
      </w:pPr>
      <w:r>
        <w:separator/>
      </w:r>
    </w:p>
  </w:footnote>
  <w:footnote w:type="continuationSeparator" w:id="0">
    <w:p w14:paraId="09E82FBC" w14:textId="77777777" w:rsidR="00AE5CFD" w:rsidRDefault="00AE5CFD">
      <w:pPr>
        <w:spacing w:line="240" w:lineRule="auto"/>
      </w:pPr>
      <w:r>
        <w:continuationSeparator/>
      </w:r>
    </w:p>
  </w:footnote>
  <w:footnote w:id="1">
    <w:p w14:paraId="4450D0CC" w14:textId="6A00CC00" w:rsidR="004B4A43" w:rsidRPr="005B2F6D" w:rsidRDefault="004B4A43" w:rsidP="001913DA">
      <w:pPr>
        <w:pStyle w:val="Funotentext"/>
        <w:tabs>
          <w:tab w:val="left" w:pos="284"/>
        </w:tabs>
        <w:ind w:left="284" w:hanging="284"/>
        <w:rPr>
          <w:lang w:val="fr-CH"/>
        </w:rPr>
      </w:pPr>
      <w:r w:rsidRPr="00E00095">
        <w:rPr>
          <w:rStyle w:val="Funotenzeichen"/>
        </w:rPr>
        <w:footnoteRef/>
      </w:r>
      <w:r w:rsidRPr="005B2F6D">
        <w:rPr>
          <w:lang w:val="fr-CH"/>
        </w:rPr>
        <w:t xml:space="preserve"> </w:t>
      </w:r>
      <w:r w:rsidRPr="005B2F6D">
        <w:rPr>
          <w:lang w:val="fr-CH"/>
        </w:rPr>
        <w:tab/>
        <w:t>Veuillez consulter la stratégie en matière d'information géographique de la Confédération du 17 avril 2001,</w:t>
      </w:r>
      <w:hyperlink r:id="rId1" w:history="1">
        <w:r w:rsidRPr="005B2F6D">
          <w:rPr>
            <w:rStyle w:val="Hyperlink"/>
            <w:lang w:val="fr-CH"/>
          </w:rPr>
          <w:t xml:space="preserve"> https://www.swisstopo.admin.ch/dam/de/sd-web/UfwoF24NWCvo/Stretegie%20Geoinformation.pdf</w:t>
        </w:r>
      </w:hyperlink>
      <w:r w:rsidRPr="005B2F6D">
        <w:rPr>
          <w:lang w:val="fr-CH"/>
        </w:rPr>
        <w:t xml:space="preserve">. </w:t>
      </w:r>
    </w:p>
  </w:footnote>
  <w:footnote w:id="2">
    <w:p w14:paraId="6B6705E9" w14:textId="6C053347" w:rsidR="004B4A43" w:rsidRPr="005B2F6D" w:rsidRDefault="004B4A43" w:rsidP="001913DA">
      <w:pPr>
        <w:pStyle w:val="Funotentext"/>
        <w:tabs>
          <w:tab w:val="left" w:pos="284"/>
        </w:tabs>
        <w:ind w:left="284" w:hanging="284"/>
        <w:rPr>
          <w:lang w:val="fr-CH"/>
        </w:rPr>
      </w:pPr>
      <w:r>
        <w:rPr>
          <w:rStyle w:val="Funotenzeichen"/>
        </w:rPr>
        <w:footnoteRef/>
      </w:r>
      <w:r w:rsidRPr="005B2F6D">
        <w:rPr>
          <w:lang w:val="fr-CH"/>
        </w:rPr>
        <w:t xml:space="preserve"> </w:t>
      </w:r>
      <w:r w:rsidRPr="005B2F6D">
        <w:rPr>
          <w:lang w:val="fr-CH"/>
        </w:rPr>
        <w:tab/>
      </w:r>
      <w:proofErr w:type="spellStart"/>
      <w:r w:rsidRPr="005B2F6D">
        <w:rPr>
          <w:lang w:val="fr-CH"/>
        </w:rPr>
        <w:t>Veuillez vous</w:t>
      </w:r>
      <w:proofErr w:type="spellEnd"/>
      <w:r w:rsidRPr="005B2F6D">
        <w:rPr>
          <w:lang w:val="fr-CH"/>
        </w:rPr>
        <w:t xml:space="preserve"> référer à la stratégie de la Confédération en matière d'information géographique (note 1), p. 5, 6, 8, 16 et 18. </w:t>
      </w:r>
    </w:p>
  </w:footnote>
  <w:footnote w:id="3">
    <w:p w14:paraId="6A5AB9BF" w14:textId="15C8592F" w:rsidR="004B4A43" w:rsidRPr="005B2F6D" w:rsidRDefault="004B4A43" w:rsidP="001913DA">
      <w:pPr>
        <w:pStyle w:val="Funotentext"/>
        <w:tabs>
          <w:tab w:val="left" w:pos="284"/>
        </w:tabs>
        <w:ind w:left="284" w:hanging="284"/>
        <w:rPr>
          <w:lang w:val="fr-CH"/>
        </w:rPr>
      </w:pPr>
      <w:r>
        <w:rPr>
          <w:rStyle w:val="Funotenzeichen"/>
        </w:rPr>
        <w:footnoteRef/>
      </w:r>
      <w:r w:rsidRPr="005B2F6D">
        <w:rPr>
          <w:lang w:val="fr-CH"/>
        </w:rPr>
        <w:t xml:space="preserve"> </w:t>
      </w:r>
      <w:r w:rsidRPr="005B2F6D">
        <w:rPr>
          <w:lang w:val="fr-CH"/>
        </w:rPr>
        <w:tab/>
      </w:r>
      <w:proofErr w:type="spellStart"/>
      <w:r w:rsidRPr="005B2F6D">
        <w:rPr>
          <w:lang w:val="fr-CH"/>
        </w:rPr>
        <w:t>Veuillez vous</w:t>
      </w:r>
      <w:proofErr w:type="spellEnd"/>
      <w:r w:rsidRPr="005B2F6D">
        <w:rPr>
          <w:lang w:val="fr-CH"/>
        </w:rPr>
        <w:t xml:space="preserve"> référer à la stratégie de la Confédération en matière d'information géographique (note 1), p. 5 : « Afin d'atteindre ces objectifs, la Confédération met en place une infrastructure nationale de données géographiques. » </w:t>
      </w:r>
    </w:p>
  </w:footnote>
  <w:footnote w:id="4">
    <w:p w14:paraId="799BFA79" w14:textId="77777777" w:rsidR="004B4A43" w:rsidRPr="005B2F6D" w:rsidRDefault="004B4A43" w:rsidP="00570EEF">
      <w:pPr>
        <w:pStyle w:val="Funotentext"/>
        <w:tabs>
          <w:tab w:val="left" w:pos="284"/>
        </w:tabs>
        <w:ind w:left="284" w:hanging="284"/>
        <w:rPr>
          <w:lang w:val="fr-CH"/>
        </w:rPr>
      </w:pPr>
      <w:r w:rsidRPr="00332118">
        <w:rPr>
          <w:rStyle w:val="Funotenzeichen"/>
        </w:rPr>
        <w:footnoteRef/>
      </w:r>
      <w:r w:rsidRPr="005B2F6D">
        <w:rPr>
          <w:lang w:val="fr-CH"/>
        </w:rPr>
        <w:t xml:space="preserve"> </w:t>
      </w:r>
      <w:r w:rsidRPr="005B2F6D">
        <w:rPr>
          <w:lang w:val="fr-CH"/>
        </w:rPr>
        <w:tab/>
      </w:r>
      <w:proofErr w:type="spellStart"/>
      <w:r w:rsidRPr="005B2F6D">
        <w:rPr>
          <w:lang w:val="fr-CH"/>
        </w:rPr>
        <w:t>Veuillez vous</w:t>
      </w:r>
      <w:proofErr w:type="spellEnd"/>
      <w:r w:rsidRPr="005B2F6D">
        <w:rPr>
          <w:lang w:val="fr-CH"/>
        </w:rPr>
        <w:t xml:space="preserve"> référer au concept de mise en œuvre de la stratégie de la Confédération en matière d'information géographique du 16 avril 2003,</w:t>
      </w:r>
      <w:hyperlink r:id="rId2" w:history="1">
        <w:r w:rsidRPr="005B2F6D">
          <w:rPr>
            <w:rStyle w:val="Hyperlink"/>
            <w:lang w:val="fr-CH"/>
          </w:rPr>
          <w:t xml:space="preserve"> https://www.swisstopo.admin.ch/dam/de/sd-web/0mjDsg5HD4ML/Umsetzungskonzept.pdf</w:t>
        </w:r>
      </w:hyperlink>
      <w:r w:rsidRPr="005B2F6D">
        <w:rPr>
          <w:lang w:val="fr-CH"/>
        </w:rPr>
        <w:t xml:space="preserve">. </w:t>
      </w:r>
    </w:p>
  </w:footnote>
  <w:footnote w:id="5">
    <w:p w14:paraId="6FE4E698" w14:textId="108A8B25" w:rsidR="004B4A43" w:rsidRPr="005B2F6D" w:rsidRDefault="004B4A43" w:rsidP="00570EEF">
      <w:pPr>
        <w:pStyle w:val="Funotentext"/>
        <w:tabs>
          <w:tab w:val="left" w:pos="284"/>
        </w:tabs>
        <w:ind w:left="284" w:hanging="284"/>
        <w:rPr>
          <w:lang w:val="fr-CH"/>
        </w:rPr>
      </w:pPr>
      <w:r w:rsidRPr="00E00095">
        <w:rPr>
          <w:rStyle w:val="Funotenzeichen"/>
        </w:rPr>
        <w:footnoteRef/>
      </w:r>
      <w:r w:rsidRPr="005B2F6D">
        <w:rPr>
          <w:lang w:val="fr-CH"/>
        </w:rPr>
        <w:t xml:space="preserve"> </w:t>
      </w:r>
      <w:r w:rsidRPr="005B2F6D">
        <w:rPr>
          <w:lang w:val="fr-CH"/>
        </w:rPr>
        <w:tab/>
      </w:r>
      <w:proofErr w:type="spellStart"/>
      <w:r w:rsidRPr="005B2F6D">
        <w:rPr>
          <w:lang w:val="fr-CH"/>
        </w:rPr>
        <w:t>Veuillez vous</w:t>
      </w:r>
      <w:proofErr w:type="spellEnd"/>
      <w:r w:rsidRPr="005B2F6D">
        <w:rPr>
          <w:lang w:val="fr-CH"/>
        </w:rPr>
        <w:t xml:space="preserve"> référer au message du 6 décembre 2006 concernant la loi fédérale sur la géoinformation (loi sur la géoinformation ; LGéo), </w:t>
      </w:r>
      <w:hyperlink r:id="rId3" w:tgtFrame="_blank" w:history="1">
        <w:r w:rsidRPr="005B2F6D">
          <w:rPr>
            <w:rStyle w:val="Hyperlink"/>
            <w:lang w:val="fr-CH"/>
          </w:rPr>
          <w:t>FF 2006 7817</w:t>
        </w:r>
      </w:hyperlink>
      <w:r w:rsidRPr="005B2F6D">
        <w:rPr>
          <w:lang w:val="fr-CH"/>
        </w:rPr>
        <w:t xml:space="preserve">, p. 7822. </w:t>
      </w:r>
    </w:p>
  </w:footnote>
  <w:footnote w:id="6">
    <w:p w14:paraId="3B6F5220" w14:textId="58D05936" w:rsidR="004B4A43" w:rsidRPr="005B2F6D" w:rsidRDefault="004B4A43" w:rsidP="00570EEF">
      <w:pPr>
        <w:pStyle w:val="Funotentext"/>
        <w:tabs>
          <w:tab w:val="left" w:pos="284"/>
        </w:tabs>
        <w:ind w:left="284" w:hanging="284"/>
        <w:rPr>
          <w:lang w:val="fr-CH"/>
        </w:rPr>
      </w:pPr>
      <w:r w:rsidRPr="00332118">
        <w:rPr>
          <w:rStyle w:val="Funotenzeichen"/>
        </w:rPr>
        <w:footnoteRef/>
      </w:r>
      <w:r w:rsidRPr="005B2F6D">
        <w:rPr>
          <w:lang w:val="fr-CH"/>
        </w:rPr>
        <w:t xml:space="preserve"> </w:t>
      </w:r>
      <w:r w:rsidRPr="005B2F6D">
        <w:rPr>
          <w:lang w:val="fr-CH"/>
        </w:rPr>
        <w:tab/>
      </w:r>
      <w:proofErr w:type="spellStart"/>
      <w:r w:rsidRPr="005B2F6D">
        <w:rPr>
          <w:lang w:val="fr-CH"/>
        </w:rPr>
        <w:t>Veuillez vous</w:t>
      </w:r>
      <w:proofErr w:type="spellEnd"/>
      <w:r w:rsidRPr="005B2F6D">
        <w:rPr>
          <w:lang w:val="fr-CH"/>
        </w:rPr>
        <w:t xml:space="preserve"> référer au concept de mise en œuvre (note 4), p. 13 s. </w:t>
      </w:r>
    </w:p>
  </w:footnote>
  <w:footnote w:id="7">
    <w:p w14:paraId="38AE67AC" w14:textId="6F1897A7" w:rsidR="004B4A43" w:rsidRPr="005B2F6D" w:rsidRDefault="004B4A43" w:rsidP="00570EEF">
      <w:pPr>
        <w:pStyle w:val="Funotentext"/>
        <w:tabs>
          <w:tab w:val="left" w:pos="284"/>
        </w:tabs>
        <w:ind w:left="284" w:hanging="284"/>
        <w:rPr>
          <w:lang w:val="fr-CH"/>
        </w:rPr>
      </w:pPr>
      <w:r w:rsidRPr="00332118">
        <w:rPr>
          <w:rStyle w:val="Funotenzeichen"/>
        </w:rPr>
        <w:footnoteRef/>
      </w:r>
      <w:r w:rsidRPr="005B2F6D">
        <w:rPr>
          <w:lang w:val="fr-CH"/>
        </w:rPr>
        <w:t xml:space="preserve"> </w:t>
      </w:r>
      <w:r w:rsidRPr="005B2F6D">
        <w:rPr>
          <w:lang w:val="fr-CH"/>
        </w:rPr>
        <w:tab/>
      </w:r>
      <w:proofErr w:type="spellStart"/>
      <w:r w:rsidRPr="005B2F6D">
        <w:rPr>
          <w:lang w:val="fr-CH"/>
        </w:rPr>
        <w:t>Veuillez vous</w:t>
      </w:r>
      <w:proofErr w:type="spellEnd"/>
      <w:r w:rsidRPr="005B2F6D">
        <w:rPr>
          <w:lang w:val="fr-CH"/>
        </w:rPr>
        <w:t xml:space="preserve"> référer au concept de mise en œuvre (note 4), p. 21 </w:t>
      </w:r>
      <w:proofErr w:type="spellStart"/>
      <w:r w:rsidRPr="005B2F6D">
        <w:rPr>
          <w:lang w:val="fr-CH"/>
        </w:rPr>
        <w:t>ss</w:t>
      </w:r>
      <w:proofErr w:type="spellEnd"/>
      <w:r w:rsidRPr="005B2F6D">
        <w:rPr>
          <w:lang w:val="fr-CH"/>
        </w:rPr>
        <w:t xml:space="preserve">. </w:t>
      </w:r>
    </w:p>
  </w:footnote>
  <w:footnote w:id="8">
    <w:p w14:paraId="57414E4E" w14:textId="77777777" w:rsidR="004B4A43" w:rsidRPr="005B2F6D" w:rsidRDefault="004B4A43" w:rsidP="00570EEF">
      <w:pPr>
        <w:pStyle w:val="Funotentext"/>
        <w:tabs>
          <w:tab w:val="left" w:pos="284"/>
        </w:tabs>
        <w:ind w:left="284" w:hanging="284"/>
        <w:rPr>
          <w:lang w:val="fr-CH"/>
        </w:rPr>
      </w:pPr>
      <w:r>
        <w:rPr>
          <w:rStyle w:val="Funotenzeichen"/>
        </w:rPr>
        <w:footnoteRef/>
      </w:r>
      <w:r w:rsidRPr="005B2F6D">
        <w:rPr>
          <w:lang w:val="fr-CH"/>
        </w:rPr>
        <w:t xml:space="preserve"> </w:t>
      </w:r>
      <w:r w:rsidRPr="005B2F6D">
        <w:rPr>
          <w:lang w:val="fr-CH"/>
        </w:rPr>
        <w:tab/>
        <w:t xml:space="preserve">Loi fédérale sur la géoinformation (Loi sur la géoinformation ; LGéo) du 5 octobre 2007, </w:t>
      </w:r>
      <w:hyperlink r:id="rId4" w:tgtFrame="_blank" w:history="1">
        <w:r w:rsidRPr="005B2F6D">
          <w:rPr>
            <w:rStyle w:val="Hyperlink"/>
            <w:lang w:val="fr-CH"/>
          </w:rPr>
          <w:t>RS 510.62</w:t>
        </w:r>
      </w:hyperlink>
      <w:r w:rsidRPr="005B2F6D">
        <w:rPr>
          <w:lang w:val="fr-CH"/>
        </w:rPr>
        <w:t xml:space="preserve">. </w:t>
      </w:r>
    </w:p>
  </w:footnote>
  <w:footnote w:id="9">
    <w:p w14:paraId="7FADECB6" w14:textId="1D5D4F62" w:rsidR="004B4A43" w:rsidRPr="005B2F6D" w:rsidRDefault="004B4A43" w:rsidP="00570EEF">
      <w:pPr>
        <w:pStyle w:val="Funotentext"/>
        <w:tabs>
          <w:tab w:val="left" w:pos="284"/>
        </w:tabs>
        <w:ind w:left="284" w:hanging="284"/>
        <w:rPr>
          <w:lang w:val="fr-CH"/>
        </w:rPr>
      </w:pPr>
      <w:r w:rsidRPr="00E00095">
        <w:rPr>
          <w:rStyle w:val="Funotenzeichen"/>
        </w:rPr>
        <w:footnoteRef/>
      </w:r>
      <w:r w:rsidRPr="005B2F6D">
        <w:rPr>
          <w:lang w:val="fr-CH"/>
        </w:rPr>
        <w:t xml:space="preserve"> </w:t>
      </w:r>
      <w:r w:rsidRPr="005B2F6D">
        <w:rPr>
          <w:lang w:val="fr-CH"/>
        </w:rPr>
        <w:tab/>
      </w:r>
      <w:proofErr w:type="spellStart"/>
      <w:r w:rsidRPr="005B2F6D">
        <w:rPr>
          <w:lang w:val="fr-CH"/>
        </w:rPr>
        <w:t>Veuillez vous</w:t>
      </w:r>
      <w:proofErr w:type="spellEnd"/>
      <w:r w:rsidRPr="005B2F6D">
        <w:rPr>
          <w:lang w:val="fr-CH"/>
        </w:rPr>
        <w:t xml:space="preserve"> référer au message LGéo (note 5), p. 7818 et 7842. </w:t>
      </w:r>
    </w:p>
  </w:footnote>
  <w:footnote w:id="10">
    <w:p w14:paraId="2D67DE39" w14:textId="77777777" w:rsidR="004B4A43" w:rsidRPr="005B2F6D" w:rsidRDefault="004B4A43" w:rsidP="00570EEF">
      <w:pPr>
        <w:pStyle w:val="Funotentext"/>
        <w:tabs>
          <w:tab w:val="left" w:pos="284"/>
        </w:tabs>
        <w:ind w:left="284" w:hanging="284"/>
        <w:rPr>
          <w:lang w:val="fr-CH"/>
        </w:rPr>
      </w:pPr>
      <w:r w:rsidRPr="00E00095">
        <w:rPr>
          <w:rStyle w:val="Funotenzeichen"/>
        </w:rPr>
        <w:footnoteRef/>
      </w:r>
      <w:r w:rsidRPr="005B2F6D">
        <w:rPr>
          <w:lang w:val="fr-CH"/>
        </w:rPr>
        <w:t xml:space="preserve"> </w:t>
      </w:r>
      <w:r w:rsidRPr="005B2F6D">
        <w:rPr>
          <w:lang w:val="fr-CH"/>
        </w:rPr>
        <w:tab/>
        <w:t>Ordonnance sur la géoinformation (</w:t>
      </w:r>
      <w:proofErr w:type="spellStart"/>
      <w:r w:rsidRPr="005B2F6D">
        <w:rPr>
          <w:lang w:val="fr-CH"/>
        </w:rPr>
        <w:t>OGéo</w:t>
      </w:r>
      <w:proofErr w:type="spellEnd"/>
      <w:r w:rsidRPr="005B2F6D">
        <w:rPr>
          <w:lang w:val="fr-CH"/>
        </w:rPr>
        <w:t xml:space="preserve">) du 21 mai 2008, </w:t>
      </w:r>
      <w:hyperlink r:id="rId5" w:tgtFrame="_blank" w:history="1">
        <w:r w:rsidRPr="005B2F6D">
          <w:rPr>
            <w:rStyle w:val="Hyperlink"/>
            <w:lang w:val="fr-CH"/>
          </w:rPr>
          <w:t>RS 560.620.</w:t>
        </w:r>
      </w:hyperlink>
      <w:r w:rsidRPr="005B2F6D">
        <w:rPr>
          <w:lang w:val="fr-CH"/>
        </w:rPr>
        <w:t xml:space="preserve"> </w:t>
      </w:r>
    </w:p>
  </w:footnote>
  <w:footnote w:id="11">
    <w:p w14:paraId="5247DCDD" w14:textId="6FBBC3D5" w:rsidR="004B4A43" w:rsidRPr="005B2F6D" w:rsidRDefault="004B4A43" w:rsidP="00570EEF">
      <w:pPr>
        <w:pStyle w:val="Funotentext"/>
        <w:tabs>
          <w:tab w:val="left" w:pos="284"/>
        </w:tabs>
        <w:ind w:left="284" w:hanging="284"/>
        <w:rPr>
          <w:lang w:val="fr-CH"/>
        </w:rPr>
      </w:pPr>
      <w:r w:rsidRPr="006C0934">
        <w:rPr>
          <w:rStyle w:val="Funotenzeichen"/>
        </w:rPr>
        <w:footnoteRef/>
      </w:r>
      <w:r w:rsidRPr="005B2F6D">
        <w:rPr>
          <w:lang w:val="fr-CH"/>
        </w:rPr>
        <w:t xml:space="preserve"> </w:t>
      </w:r>
      <w:r w:rsidRPr="005B2F6D">
        <w:rPr>
          <w:lang w:val="fr-CH"/>
        </w:rPr>
        <w:tab/>
        <w:t>Veuillez consulter</w:t>
      </w:r>
      <w:r w:rsidR="00E64391">
        <w:rPr>
          <w:lang w:val="fr-CH"/>
        </w:rPr>
        <w:t xml:space="preserve"> </w:t>
      </w:r>
      <w:hyperlink r:id="rId6" w:history="1">
        <w:r w:rsidR="00E64391" w:rsidRPr="00143E6C">
          <w:rPr>
            <w:rStyle w:val="Hyperlink"/>
            <w:lang w:val="fr-CH"/>
          </w:rPr>
          <w:t>https://www.geo.admin.ch/fr/programme-e-geoch</w:t>
        </w:r>
      </w:hyperlink>
      <w:r w:rsidR="00E64391">
        <w:rPr>
          <w:lang w:val="fr-CH"/>
        </w:rPr>
        <w:t xml:space="preserve"> </w:t>
      </w:r>
      <w:r w:rsidRPr="005B2F6D">
        <w:rPr>
          <w:lang w:val="fr-CH"/>
        </w:rPr>
        <w:t xml:space="preserve">. </w:t>
      </w:r>
    </w:p>
  </w:footnote>
  <w:footnote w:id="12">
    <w:p w14:paraId="29F0DA4F" w14:textId="1C797B2E" w:rsidR="004B4A43" w:rsidRPr="005B2F6D" w:rsidRDefault="004B4A43" w:rsidP="00570EEF">
      <w:pPr>
        <w:pStyle w:val="Funotentext"/>
        <w:tabs>
          <w:tab w:val="left" w:pos="284"/>
        </w:tabs>
        <w:ind w:left="284" w:hanging="284"/>
        <w:rPr>
          <w:lang w:val="fr-CH"/>
        </w:rPr>
      </w:pPr>
      <w:r w:rsidRPr="00332118">
        <w:rPr>
          <w:rStyle w:val="Funotenzeichen"/>
        </w:rPr>
        <w:footnoteRef/>
      </w:r>
      <w:r w:rsidRPr="005B2F6D">
        <w:rPr>
          <w:lang w:val="fr-CH"/>
        </w:rPr>
        <w:t xml:space="preserve"> </w:t>
      </w:r>
      <w:r w:rsidRPr="005B2F6D">
        <w:rPr>
          <w:lang w:val="fr-CH"/>
        </w:rPr>
        <w:tab/>
      </w:r>
      <w:proofErr w:type="spellStart"/>
      <w:r w:rsidRPr="005B2F6D">
        <w:rPr>
          <w:lang w:val="fr-CH"/>
        </w:rPr>
        <w:t>Veuillez vous</w:t>
      </w:r>
      <w:proofErr w:type="spellEnd"/>
      <w:r w:rsidRPr="005B2F6D">
        <w:rPr>
          <w:lang w:val="fr-CH"/>
        </w:rPr>
        <w:t xml:space="preserve"> référer au concept de mise en œuvre (note 4), p. 21 et suivantes. </w:t>
      </w:r>
    </w:p>
  </w:footnote>
  <w:footnote w:id="13">
    <w:p w14:paraId="7A665DBD" w14:textId="0F992EEA" w:rsidR="004B4A43" w:rsidRPr="005B2F6D" w:rsidRDefault="004B4A43" w:rsidP="004F6D0F">
      <w:pPr>
        <w:pStyle w:val="Funotentext"/>
        <w:tabs>
          <w:tab w:val="left" w:pos="284"/>
        </w:tabs>
        <w:ind w:left="284" w:hanging="284"/>
        <w:rPr>
          <w:lang w:val="fr-CH"/>
        </w:rPr>
      </w:pPr>
      <w:r w:rsidRPr="007C68B2">
        <w:rPr>
          <w:rStyle w:val="Funotenzeichen"/>
        </w:rPr>
        <w:footnoteRef/>
      </w:r>
      <w:r w:rsidRPr="005B2F6D">
        <w:rPr>
          <w:lang w:val="fr-CH"/>
        </w:rPr>
        <w:t xml:space="preserve"> </w:t>
      </w:r>
      <w:r w:rsidRPr="005B2F6D">
        <w:rPr>
          <w:lang w:val="fr-CH"/>
        </w:rPr>
        <w:tab/>
      </w:r>
      <w:proofErr w:type="spellStart"/>
      <w:r w:rsidRPr="005B2F6D">
        <w:rPr>
          <w:lang w:val="fr-CH"/>
        </w:rPr>
        <w:t>Veuillez vous</w:t>
      </w:r>
      <w:proofErr w:type="spellEnd"/>
      <w:r w:rsidRPr="005B2F6D">
        <w:rPr>
          <w:lang w:val="fr-CH"/>
        </w:rPr>
        <w:t xml:space="preserve"> référer à </w:t>
      </w:r>
      <w:r w:rsidRPr="005B2F6D">
        <w:rPr>
          <w:smallCaps/>
          <w:lang w:val="fr-CH"/>
        </w:rPr>
        <w:t>Camilla Moreni/Christine Najar et al.</w:t>
      </w:r>
      <w:r w:rsidRPr="005B2F6D">
        <w:rPr>
          <w:lang w:val="fr-CH"/>
        </w:rPr>
        <w:t>, Étude préliminaire sur le projet e-geo.ch. Aspects organisationnels et techniques ; étude de l'EPFL (Laboratoire des systèmes d'information géographique) et de l'</w:t>
      </w:r>
      <w:proofErr w:type="spellStart"/>
      <w:r w:rsidRPr="005B2F6D">
        <w:rPr>
          <w:lang w:val="fr-CH"/>
        </w:rPr>
        <w:t>ETHZ</w:t>
      </w:r>
      <w:proofErr w:type="spellEnd"/>
      <w:r w:rsidRPr="005B2F6D">
        <w:rPr>
          <w:lang w:val="fr-CH"/>
        </w:rPr>
        <w:t xml:space="preserve"> (</w:t>
      </w:r>
      <w:proofErr w:type="spellStart"/>
      <w:r w:rsidRPr="005B2F6D">
        <w:rPr>
          <w:lang w:val="fr-CH"/>
        </w:rPr>
        <w:t>GeoInformation</w:t>
      </w:r>
      <w:proofErr w:type="spellEnd"/>
      <w:r w:rsidRPr="005B2F6D">
        <w:rPr>
          <w:lang w:val="fr-CH"/>
        </w:rPr>
        <w:t xml:space="preserve"> Technologies Group) commandée par COSIG en février 2003.  </w:t>
      </w:r>
    </w:p>
  </w:footnote>
  <w:footnote w:id="14">
    <w:p w14:paraId="50CD56E6" w14:textId="77777777" w:rsidR="004B4A43" w:rsidRPr="005B2F6D" w:rsidRDefault="004B4A43" w:rsidP="004F6D0F">
      <w:pPr>
        <w:pStyle w:val="Funotentext"/>
        <w:tabs>
          <w:tab w:val="left" w:pos="284"/>
        </w:tabs>
        <w:ind w:left="284" w:hanging="284"/>
        <w:rPr>
          <w:lang w:val="fr-CH"/>
        </w:rPr>
      </w:pPr>
      <w:r w:rsidRPr="007C68B2">
        <w:rPr>
          <w:rStyle w:val="Funotenzeichen"/>
        </w:rPr>
        <w:footnoteRef/>
      </w:r>
      <w:r w:rsidRPr="005B2F6D">
        <w:rPr>
          <w:lang w:val="fr-CH"/>
        </w:rPr>
        <w:t xml:space="preserve"> </w:t>
      </w:r>
      <w:r w:rsidRPr="005B2F6D">
        <w:rPr>
          <w:lang w:val="fr-CH"/>
        </w:rPr>
        <w:tab/>
      </w:r>
      <w:proofErr w:type="spellStart"/>
      <w:r w:rsidRPr="005B2F6D">
        <w:rPr>
          <w:lang w:val="fr-CH"/>
        </w:rPr>
        <w:t>Veuillez vous</w:t>
      </w:r>
      <w:proofErr w:type="spellEnd"/>
      <w:r w:rsidRPr="005B2F6D">
        <w:rPr>
          <w:lang w:val="fr-CH"/>
        </w:rPr>
        <w:t xml:space="preserve"> référer à </w:t>
      </w:r>
      <w:hyperlink r:id="rId7" w:history="1">
        <w:r w:rsidRPr="005B2F6D">
          <w:rPr>
            <w:smallCaps/>
            <w:lang w:val="fr-CH"/>
          </w:rPr>
          <w:t>Daniel</w:t>
        </w:r>
      </w:hyperlink>
      <w:r w:rsidRPr="005B2F6D">
        <w:rPr>
          <w:smallCaps/>
          <w:lang w:val="fr-CH"/>
        </w:rPr>
        <w:t xml:space="preserve"> Kettiger</w:t>
      </w:r>
      <w:r w:rsidRPr="005B2F6D">
        <w:rPr>
          <w:lang w:val="fr-CH"/>
        </w:rPr>
        <w:t xml:space="preserve">, Forme juridique et organisationnelle d'une structure permanente pour e-geo.ch, document de travail (version 5) du 6 décembre 2005, p. 1 ; </w:t>
      </w:r>
      <w:r w:rsidRPr="005B2F6D">
        <w:rPr>
          <w:smallCaps/>
          <w:lang w:val="fr-CH"/>
        </w:rPr>
        <w:t>Daniel Kettiger</w:t>
      </w:r>
      <w:r w:rsidRPr="005B2F6D">
        <w:rPr>
          <w:lang w:val="fr-CH"/>
        </w:rPr>
        <w:t>, À la recherche de structures permanentes, newsletter e-</w:t>
      </w:r>
      <w:proofErr w:type="spellStart"/>
      <w:r w:rsidRPr="005B2F6D">
        <w:rPr>
          <w:lang w:val="fr-CH"/>
        </w:rPr>
        <w:t>geo</w:t>
      </w:r>
      <w:proofErr w:type="spellEnd"/>
      <w:r w:rsidRPr="005B2F6D">
        <w:rPr>
          <w:lang w:val="fr-CH"/>
        </w:rPr>
        <w:t>-</w:t>
      </w:r>
      <w:proofErr w:type="spellStart"/>
      <w:r w:rsidRPr="005B2F6D">
        <w:rPr>
          <w:lang w:val="fr-CH"/>
        </w:rPr>
        <w:t>ch</w:t>
      </w:r>
      <w:proofErr w:type="spellEnd"/>
      <w:r w:rsidRPr="005B2F6D">
        <w:rPr>
          <w:lang w:val="fr-CH"/>
        </w:rPr>
        <w:t xml:space="preserve"> n° 13 de mars 2006, p. 20. </w:t>
      </w:r>
    </w:p>
  </w:footnote>
  <w:footnote w:id="15">
    <w:p w14:paraId="4E1355B2" w14:textId="4DCEFE7B" w:rsidR="004B4A43" w:rsidRPr="005B2F6D" w:rsidRDefault="004B4A43" w:rsidP="00984DD0">
      <w:pPr>
        <w:pStyle w:val="Funotentext"/>
        <w:tabs>
          <w:tab w:val="left" w:pos="284"/>
        </w:tabs>
        <w:ind w:left="284" w:hanging="284"/>
        <w:rPr>
          <w:lang w:val="fr-CH"/>
        </w:rPr>
      </w:pPr>
      <w:r w:rsidRPr="007C68B2">
        <w:rPr>
          <w:rStyle w:val="Funotenzeichen"/>
        </w:rPr>
        <w:footnoteRef/>
      </w:r>
      <w:r w:rsidRPr="005B2F6D">
        <w:rPr>
          <w:lang w:val="fr-CH"/>
        </w:rPr>
        <w:t xml:space="preserve"> </w:t>
      </w:r>
      <w:r w:rsidRPr="005B2F6D">
        <w:rPr>
          <w:lang w:val="fr-CH"/>
        </w:rPr>
        <w:tab/>
        <w:t xml:space="preserve">Par </w:t>
      </w:r>
      <w:proofErr w:type="spellStart"/>
      <w:r w:rsidRPr="005B2F6D">
        <w:rPr>
          <w:lang w:val="fr-CH"/>
        </w:rPr>
        <w:t>Federas</w:t>
      </w:r>
      <w:proofErr w:type="spellEnd"/>
      <w:r w:rsidRPr="005B2F6D">
        <w:rPr>
          <w:lang w:val="fr-CH"/>
        </w:rPr>
        <w:t xml:space="preserve"> Beratung AG </w:t>
      </w:r>
    </w:p>
  </w:footnote>
  <w:footnote w:id="16">
    <w:p w14:paraId="7817C5D5" w14:textId="0205EF42" w:rsidR="004B4A43" w:rsidRPr="005B2F6D" w:rsidRDefault="004B4A43" w:rsidP="001913DA">
      <w:pPr>
        <w:pStyle w:val="Funotentext"/>
        <w:tabs>
          <w:tab w:val="left" w:pos="284"/>
        </w:tabs>
        <w:ind w:left="284" w:hanging="284"/>
        <w:rPr>
          <w:lang w:val="fr-CH"/>
        </w:rPr>
      </w:pPr>
      <w:r>
        <w:rPr>
          <w:rStyle w:val="Funotenzeichen"/>
        </w:rPr>
        <w:footnoteRef/>
      </w:r>
      <w:r w:rsidRPr="005B2F6D">
        <w:rPr>
          <w:lang w:val="fr-CH"/>
        </w:rPr>
        <w:t xml:space="preserve"> </w:t>
      </w:r>
      <w:r w:rsidRPr="005B2F6D">
        <w:rPr>
          <w:lang w:val="fr-CH"/>
        </w:rPr>
        <w:tab/>
        <w:t>Voir Stratégie géoinformation suisse du 2 novembre 2020, ch. 6.1 et 6.7 ;</w:t>
      </w:r>
      <w:r w:rsidR="00E64391">
        <w:rPr>
          <w:lang w:val="fr-CH"/>
        </w:rPr>
        <w:t xml:space="preserve"> </w:t>
      </w:r>
      <w:hyperlink r:id="rId8" w:history="1">
        <w:r w:rsidR="00E64391" w:rsidRPr="00143E6C">
          <w:rPr>
            <w:rStyle w:val="Hyperlink"/>
            <w:lang w:val="fr-CH"/>
          </w:rPr>
          <w:t>https://www.swisstopo.admin.ch/dam/fr/sd-web/ANhCQl0RZYZm/Strategie-Geoinformation-Schweiz_F.pdf</w:t>
        </w:r>
      </w:hyperlink>
      <w:r w:rsidR="00E64391">
        <w:rPr>
          <w:lang w:val="fr-CH"/>
        </w:rPr>
        <w:t xml:space="preserve"> </w:t>
      </w:r>
    </w:p>
  </w:footnote>
  <w:footnote w:id="17">
    <w:p w14:paraId="430D6A60" w14:textId="77777777" w:rsidR="004B4A43" w:rsidRPr="005B2F6D" w:rsidRDefault="004B4A43" w:rsidP="001913DA">
      <w:pPr>
        <w:pStyle w:val="Funotentext"/>
        <w:tabs>
          <w:tab w:val="left" w:pos="284"/>
        </w:tabs>
        <w:ind w:left="284" w:hanging="284"/>
        <w:rPr>
          <w:lang w:val="fr-CH"/>
        </w:rPr>
      </w:pPr>
      <w:r w:rsidRPr="00721BDA">
        <w:rPr>
          <w:rStyle w:val="Funotenzeichen"/>
        </w:rPr>
        <w:footnoteRef/>
      </w:r>
      <w:r w:rsidRPr="005B2F6D">
        <w:rPr>
          <w:lang w:val="fr-CH"/>
        </w:rPr>
        <w:t xml:space="preserve"> </w:t>
      </w:r>
      <w:r w:rsidRPr="005B2F6D">
        <w:rPr>
          <w:lang w:val="fr-CH"/>
        </w:rPr>
        <w:tab/>
      </w:r>
      <w:proofErr w:type="spellStart"/>
      <w:r w:rsidRPr="005B2F6D">
        <w:rPr>
          <w:lang w:val="fr-CH"/>
        </w:rPr>
        <w:t>Veuillez vous</w:t>
      </w:r>
      <w:proofErr w:type="spellEnd"/>
      <w:r w:rsidRPr="005B2F6D">
        <w:rPr>
          <w:lang w:val="fr-CH"/>
        </w:rPr>
        <w:t xml:space="preserve"> référer à la Stratégie géoinformation suisse, plan d'action 2025, p. 3 ;</w:t>
      </w:r>
      <w:hyperlink r:id="rId9" w:history="1">
        <w:r w:rsidRPr="005B2F6D">
          <w:rPr>
            <w:rStyle w:val="Hyperlink"/>
            <w:lang w:val="fr-CH"/>
          </w:rPr>
          <w:t xml:space="preserve"> https://www.swisstopo.admin.ch/dam/de/sd-web/n7jKEhT5j-1i/SGS%20Aktionsplan%202025%20D.pdf</w:t>
        </w:r>
      </w:hyperlink>
      <w:r w:rsidRPr="005B2F6D">
        <w:rPr>
          <w:lang w:val="fr-CH"/>
        </w:rPr>
        <w:t>.</w:t>
      </w:r>
    </w:p>
  </w:footnote>
  <w:footnote w:id="18">
    <w:p w14:paraId="29EDB051" w14:textId="77777777" w:rsidR="004B4A43" w:rsidRPr="005B2F6D" w:rsidRDefault="004B4A43" w:rsidP="004F6D0F">
      <w:pPr>
        <w:pStyle w:val="Funotentext"/>
        <w:tabs>
          <w:tab w:val="left" w:pos="284"/>
        </w:tabs>
        <w:ind w:left="284" w:hanging="284"/>
        <w:rPr>
          <w:lang w:val="fr-CH"/>
        </w:rPr>
      </w:pPr>
      <w:r w:rsidRPr="00E00095">
        <w:rPr>
          <w:rStyle w:val="Funotenzeichen"/>
        </w:rPr>
        <w:footnoteRef/>
      </w:r>
      <w:r w:rsidRPr="005B2F6D">
        <w:rPr>
          <w:lang w:val="fr-CH"/>
        </w:rPr>
        <w:t xml:space="preserve"> </w:t>
      </w:r>
      <w:r w:rsidRPr="005B2F6D">
        <w:rPr>
          <w:lang w:val="fr-CH"/>
        </w:rPr>
        <w:tab/>
        <w:t xml:space="preserve">Loi fédérale sur la procédure de consultation (Loi sur la consultation, LCo) du 18 mars 2005, </w:t>
      </w:r>
      <w:hyperlink r:id="rId10" w:tgtFrame="_blank" w:history="1">
        <w:r w:rsidRPr="005B2F6D">
          <w:rPr>
            <w:rStyle w:val="Hyperlink"/>
            <w:lang w:val="fr-CH"/>
          </w:rPr>
          <w:t>RS 172.061</w:t>
        </w:r>
      </w:hyperlink>
      <w:r w:rsidRPr="005B2F6D">
        <w:rPr>
          <w:lang w:val="fr-CH"/>
        </w:rPr>
        <w:t>.</w:t>
      </w:r>
    </w:p>
  </w:footnote>
  <w:footnote w:id="19">
    <w:p w14:paraId="5E085E62" w14:textId="18DD2621" w:rsidR="004B4A43" w:rsidRPr="005B2F6D" w:rsidRDefault="004B4A43" w:rsidP="00B41890">
      <w:pPr>
        <w:pStyle w:val="Funotentext"/>
        <w:tabs>
          <w:tab w:val="left" w:pos="284"/>
        </w:tabs>
        <w:ind w:left="284" w:hanging="284"/>
        <w:rPr>
          <w:lang w:val="fr-CH"/>
        </w:rPr>
      </w:pPr>
      <w:r w:rsidRPr="00E00095">
        <w:rPr>
          <w:rStyle w:val="Funotenzeichen"/>
        </w:rPr>
        <w:footnoteRef/>
      </w:r>
      <w:r w:rsidRPr="005B2F6D">
        <w:rPr>
          <w:lang w:val="fr-CH"/>
        </w:rPr>
        <w:t xml:space="preserve"> </w:t>
      </w:r>
      <w:r w:rsidRPr="005B2F6D">
        <w:rPr>
          <w:lang w:val="fr-CH"/>
        </w:rPr>
        <w:tab/>
        <w:t xml:space="preserve">Ordonnance sur l'organisation du Département fédéral de la défense, de la protection de la population et des sports (Org DDPS) du 7 mars 2003, </w:t>
      </w:r>
      <w:hyperlink r:id="rId11" w:history="1">
        <w:r w:rsidR="00F16026" w:rsidRPr="00F16026">
          <w:rPr>
            <w:rStyle w:val="Hyperlink"/>
            <w:lang w:val="fr-CH"/>
          </w:rPr>
          <w:t>RS 172</w:t>
        </w:r>
        <w:r w:rsidR="00F16026" w:rsidRPr="00F16026">
          <w:rPr>
            <w:rStyle w:val="Hyperlink"/>
            <w:lang w:val="fr-CH"/>
          </w:rPr>
          <w:t>.</w:t>
        </w:r>
        <w:r w:rsidR="00F16026" w:rsidRPr="00F16026">
          <w:rPr>
            <w:rStyle w:val="Hyperlink"/>
            <w:lang w:val="fr-CH"/>
          </w:rPr>
          <w:t>214.1</w:t>
        </w:r>
      </w:hyperlink>
      <w:r w:rsidR="00F16026">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176"/>
      <w:gridCol w:w="4895"/>
    </w:tblGrid>
    <w:tr w:rsidR="004B4A43" w14:paraId="6C72B5C1" w14:textId="77777777">
      <w:tc>
        <w:tcPr>
          <w:tcW w:w="4252" w:type="dxa"/>
        </w:tcPr>
        <w:p w14:paraId="6FEF95F0" w14:textId="77777777" w:rsidR="004B4A43" w:rsidRDefault="004B4A43">
          <w:pPr>
            <w:pStyle w:val="KopfzeileDepartement"/>
          </w:pPr>
        </w:p>
      </w:tc>
      <w:tc>
        <w:tcPr>
          <w:tcW w:w="4959" w:type="dxa"/>
          <w:tcMar>
            <w:top w:w="28" w:type="dxa"/>
          </w:tcMar>
        </w:tcPr>
        <w:p w14:paraId="7EC23AB8" w14:textId="77777777" w:rsidR="005B2F6D" w:rsidRDefault="005B2F6D" w:rsidP="005B2F6D">
          <w:pPr>
            <w:pStyle w:val="KopfzeileDepartement"/>
          </w:pPr>
          <w:r>
            <w:fldChar w:fldCharType="begin"/>
          </w:r>
          <w:r>
            <w:instrText xml:space="preserve"> if </w:instrText>
          </w:r>
          <w:r>
            <w:fldChar w:fldCharType="begin"/>
          </w:r>
          <w:r>
            <w:instrText xml:space="preserve"> DOCPROPERTY "Organisation.DepartmentZ1"\*CHARFORMAT </w:instrText>
          </w:r>
          <w:r>
            <w:fldChar w:fldCharType="separate"/>
          </w:r>
          <w:r>
            <w:instrText>Eidgenössisches Departement für Verteidigung,</w:instrText>
          </w:r>
          <w:r>
            <w:fldChar w:fldCharType="end"/>
          </w:r>
          <w:r>
            <w:instrText xml:space="preserve"> = "" "" "</w:instrText>
          </w:r>
          <w:r>
            <w:fldChar w:fldCharType="begin"/>
          </w:r>
          <w:r>
            <w:instrText xml:space="preserve"> DOCPROPERTY "Organisation.DepartmentZ1"\*CHARFORMAT </w:instrText>
          </w:r>
          <w:r>
            <w:fldChar w:fldCharType="separate"/>
          </w:r>
          <w:r>
            <w:instrText>Eidgenössisches Departement für Verteidigung,</w:instrText>
          </w:r>
          <w:r>
            <w:fldChar w:fldCharType="end"/>
          </w:r>
        </w:p>
        <w:p w14:paraId="7C53A498" w14:textId="77777777" w:rsidR="005B2F6D" w:rsidRDefault="005B2F6D" w:rsidP="005B2F6D">
          <w:pPr>
            <w:pStyle w:val="KopfzeileDepartement"/>
            <w:rPr>
              <w:noProof/>
            </w:rPr>
          </w:pPr>
          <w:r>
            <w:instrText xml:space="preserve">" </w:instrText>
          </w:r>
          <w:r>
            <w:fldChar w:fldCharType="separate"/>
          </w:r>
          <w:r>
            <w:rPr>
              <w:noProof/>
            </w:rPr>
            <w:t>Eidgenössisches Departement für Verteidigung,</w:t>
          </w:r>
        </w:p>
        <w:p w14:paraId="2FDE4FE2" w14:textId="77777777" w:rsidR="005B2F6D" w:rsidRDefault="005B2F6D" w:rsidP="005B2F6D">
          <w:pPr>
            <w:pStyle w:val="KopfzeileDepartement"/>
          </w:pPr>
          <w:r>
            <w:fldChar w:fldCharType="end"/>
          </w:r>
          <w:r>
            <w:fldChar w:fldCharType="begin"/>
          </w:r>
          <w:r>
            <w:instrText xml:space="preserve"> if </w:instrText>
          </w:r>
          <w:r>
            <w:fldChar w:fldCharType="begin"/>
          </w:r>
          <w:r>
            <w:instrText xml:space="preserve"> DOCPROPERTY "Organisation.DepartmentZ2"\*CHARFORMAT </w:instrText>
          </w:r>
          <w:r>
            <w:fldChar w:fldCharType="separate"/>
          </w:r>
          <w:r>
            <w:instrText>Bevölkerungsschutz und Sport VBS</w:instrText>
          </w:r>
          <w:r>
            <w:fldChar w:fldCharType="end"/>
          </w:r>
          <w:r>
            <w:instrText xml:space="preserve"> = "" "" "</w:instrText>
          </w:r>
          <w:r>
            <w:fldChar w:fldCharType="begin"/>
          </w:r>
          <w:r>
            <w:instrText xml:space="preserve"> DOCPROPERTY "Organisation.DepartmentZ2"\*CHARFORMAT </w:instrText>
          </w:r>
          <w:r>
            <w:fldChar w:fldCharType="separate"/>
          </w:r>
          <w:r>
            <w:instrText>Bevölkerungsschutz und Sport VBS</w:instrText>
          </w:r>
          <w:r>
            <w:fldChar w:fldCharType="end"/>
          </w:r>
        </w:p>
        <w:p w14:paraId="7EAB63E5" w14:textId="77777777" w:rsidR="005B2F6D" w:rsidRDefault="005B2F6D" w:rsidP="005B2F6D">
          <w:pPr>
            <w:pStyle w:val="KopfzeileDepartement"/>
            <w:rPr>
              <w:noProof/>
            </w:rPr>
          </w:pPr>
          <w:r>
            <w:instrText xml:space="preserve">" </w:instrText>
          </w:r>
          <w:r>
            <w:fldChar w:fldCharType="separate"/>
          </w:r>
          <w:r>
            <w:rPr>
              <w:noProof/>
            </w:rPr>
            <w:t>Bevölkerungsschutz und Sport VBS</w:t>
          </w:r>
        </w:p>
        <w:p w14:paraId="10243D62" w14:textId="77777777" w:rsidR="005B2F6D" w:rsidRDefault="005B2F6D" w:rsidP="005B2F6D">
          <w:pPr>
            <w:pStyle w:val="KopfzeileDepartement"/>
            <w:rPr>
              <w:rStyle w:val="Fett"/>
            </w:rPr>
          </w:pPr>
          <w:r>
            <w:fldChar w:fldCharType="end"/>
          </w:r>
          <w:r>
            <w:rPr>
              <w:rStyle w:val="Fett"/>
            </w:rPr>
            <w:fldChar w:fldCharType="begin"/>
          </w:r>
          <w:r>
            <w:rPr>
              <w:rStyle w:val="Fett"/>
            </w:rPr>
            <w:instrText xml:space="preserve"> if </w:instrText>
          </w:r>
          <w:r>
            <w:rPr>
              <w:rStyle w:val="Fett"/>
            </w:rPr>
            <w:fldChar w:fldCharType="begin"/>
          </w:r>
          <w:r>
            <w:rPr>
              <w:rStyle w:val="Fett"/>
            </w:rPr>
            <w:instrText xml:space="preserve"> DOCPROPERTY "Organisation.DepartementZ3Fett"\*CHARFORMAT </w:instrText>
          </w:r>
          <w:r>
            <w:rPr>
              <w:rStyle w:val="Fett"/>
            </w:rPr>
            <w:fldChar w:fldCharType="end"/>
          </w:r>
          <w:r>
            <w:rPr>
              <w:rStyle w:val="Fett"/>
            </w:rPr>
            <w:instrText xml:space="preserve"> = "" "" "</w:instrText>
          </w:r>
          <w:r>
            <w:rPr>
              <w:rStyle w:val="Fett"/>
            </w:rPr>
            <w:fldChar w:fldCharType="begin"/>
          </w:r>
          <w:r>
            <w:rPr>
              <w:rStyle w:val="Fett"/>
            </w:rPr>
            <w:instrText xml:space="preserve"> DOCPROPERTY "Organisation.DepartementZ3Fett"\*CHARFORMAT </w:instrText>
          </w:r>
          <w:r>
            <w:rPr>
              <w:rStyle w:val="Fett"/>
            </w:rPr>
            <w:fldChar w:fldCharType="separate"/>
          </w:r>
          <w:r>
            <w:rPr>
              <w:rStyle w:val="Fett"/>
            </w:rPr>
            <w:instrText>Organisation.DepartementZ3Fett</w:instrText>
          </w:r>
          <w:r>
            <w:rPr>
              <w:rStyle w:val="Fett"/>
            </w:rPr>
            <w:fldChar w:fldCharType="end"/>
          </w:r>
        </w:p>
        <w:p w14:paraId="59538F5F" w14:textId="22E63DE1" w:rsidR="005B2F6D" w:rsidRDefault="005B2F6D" w:rsidP="005B2F6D">
          <w:pPr>
            <w:pStyle w:val="KopfzeileDepartement"/>
            <w:spacing w:line="80" w:lineRule="atLeast"/>
            <w:rPr>
              <w:sz w:val="10"/>
              <w:szCs w:val="10"/>
            </w:rPr>
          </w:pPr>
          <w:r>
            <w:rPr>
              <w:rStyle w:val="Fett"/>
            </w:rPr>
            <w:instrText xml:space="preserve">" </w:instrText>
          </w:r>
          <w:r>
            <w:rPr>
              <w:rStyle w:val="Fett"/>
            </w:rPr>
            <w:fldChar w:fldCharType="end"/>
          </w:r>
        </w:p>
        <w:p w14:paraId="75B0273F" w14:textId="77777777" w:rsidR="005B2F6D" w:rsidRDefault="005B2F6D" w:rsidP="005B2F6D">
          <w:pPr>
            <w:pStyle w:val="KopfzeileDepartement"/>
          </w:pPr>
          <w:r>
            <w:fldChar w:fldCharType="begin"/>
          </w:r>
          <w:r>
            <w:instrText xml:space="preserve"> if </w:instrText>
          </w:r>
          <w:r>
            <w:fldChar w:fldCharType="begin"/>
          </w:r>
          <w:r>
            <w:instrText xml:space="preserve"> DOCPROPERTY "Organisation.DepartementsbereichZ1"\*CHARFORMAT </w:instrText>
          </w:r>
          <w:r>
            <w:fldChar w:fldCharType="end"/>
          </w:r>
          <w:r>
            <w:instrText xml:space="preserve"> = "" "" "</w:instrText>
          </w:r>
          <w:r>
            <w:fldChar w:fldCharType="begin"/>
          </w:r>
          <w:r>
            <w:instrText xml:space="preserve"> DOCPROPERTY "Organisation.DepartementsbereichZ1"\*CHARFORMAT </w:instrText>
          </w:r>
          <w:r>
            <w:fldChar w:fldCharType="separate"/>
          </w:r>
          <w:r>
            <w:instrText>Organisation.DepartementsbereichZ1</w:instrText>
          </w:r>
          <w:r>
            <w:fldChar w:fldCharType="end"/>
          </w:r>
        </w:p>
        <w:p w14:paraId="01DE7FC5" w14:textId="44F32485" w:rsidR="005B2F6D" w:rsidRDefault="005B2F6D" w:rsidP="005B2F6D">
          <w:pPr>
            <w:pStyle w:val="KopfzeileDepartement"/>
          </w:pPr>
          <w:r>
            <w:instrText xml:space="preserve">" </w:instrText>
          </w:r>
          <w:r>
            <w:fldChar w:fldCharType="end"/>
          </w:r>
          <w:r>
            <w:fldChar w:fldCharType="begin"/>
          </w:r>
          <w:r>
            <w:instrText xml:space="preserve"> if </w:instrText>
          </w:r>
          <w:r>
            <w:fldChar w:fldCharType="begin"/>
          </w:r>
          <w:r>
            <w:instrText xml:space="preserve"> DOCPROPERTY "Organisation.DepartementsbereichZ2"\*CHARFORMAT </w:instrText>
          </w:r>
          <w:r>
            <w:fldChar w:fldCharType="end"/>
          </w:r>
          <w:r>
            <w:instrText xml:space="preserve"> = "" "" "</w:instrText>
          </w:r>
          <w:r>
            <w:fldChar w:fldCharType="begin"/>
          </w:r>
          <w:r>
            <w:instrText xml:space="preserve"> DOCPROPERTY "Organisation.DepartementsbereichZ2"\*CHARFORMAT </w:instrText>
          </w:r>
          <w:r>
            <w:fldChar w:fldCharType="separate"/>
          </w:r>
          <w:r>
            <w:instrText>Organisation.DepartementsbereichZ2</w:instrText>
          </w:r>
          <w:r>
            <w:fldChar w:fldCharType="end"/>
          </w:r>
          <w:r>
            <w:instrText>2</w:instrText>
          </w:r>
        </w:p>
        <w:p w14:paraId="4FD860FD" w14:textId="5693A045" w:rsidR="005B2F6D" w:rsidRDefault="005B2F6D" w:rsidP="005B2F6D">
          <w:pPr>
            <w:pStyle w:val="KopfzeileDepartement"/>
            <w:rPr>
              <w:b/>
            </w:rPr>
          </w:pPr>
          <w:r>
            <w:instrText xml:space="preserve">" </w:instrText>
          </w:r>
          <w:r>
            <w:fldChar w:fldCharType="end"/>
          </w:r>
          <w:r>
            <w:rPr>
              <w:b/>
            </w:rPr>
            <w:fldChar w:fldCharType="begin"/>
          </w:r>
          <w:r>
            <w:rPr>
              <w:b/>
            </w:rPr>
            <w:instrText xml:space="preserve"> if </w:instrText>
          </w:r>
          <w:r>
            <w:rPr>
              <w:b/>
            </w:rPr>
            <w:fldChar w:fldCharType="begin"/>
          </w:r>
          <w:r>
            <w:rPr>
              <w:b/>
            </w:rPr>
            <w:instrText xml:space="preserve"> DOCPROPERTY "Organisation.AmtZ1"\*CHARFORMAT </w:instrText>
          </w:r>
          <w:r>
            <w:rPr>
              <w:b/>
            </w:rPr>
            <w:fldChar w:fldCharType="separate"/>
          </w:r>
          <w:r>
            <w:rPr>
              <w:b/>
            </w:rPr>
            <w:instrText>Bundesamt für Landestopografie swisstopo</w:instrText>
          </w:r>
          <w:r>
            <w:rPr>
              <w:b/>
            </w:rPr>
            <w:fldChar w:fldCharType="end"/>
          </w:r>
          <w:r>
            <w:rPr>
              <w:b/>
            </w:rPr>
            <w:instrText xml:space="preserve"> = "" "" "</w:instrText>
          </w:r>
          <w:r>
            <w:rPr>
              <w:b/>
            </w:rPr>
            <w:fldChar w:fldCharType="begin"/>
          </w:r>
          <w:r>
            <w:rPr>
              <w:b/>
            </w:rPr>
            <w:instrText xml:space="preserve"> DOCPROPERTY "Organisation.AmtZ1"\*CHARFORMAT </w:instrText>
          </w:r>
          <w:r>
            <w:rPr>
              <w:b/>
            </w:rPr>
            <w:fldChar w:fldCharType="separate"/>
          </w:r>
          <w:r>
            <w:rPr>
              <w:b/>
            </w:rPr>
            <w:instrText>Bundesamt für Landestopografie swisstopo</w:instrText>
          </w:r>
          <w:r>
            <w:rPr>
              <w:b/>
            </w:rPr>
            <w:fldChar w:fldCharType="end"/>
          </w:r>
        </w:p>
        <w:p w14:paraId="3B0D9B23" w14:textId="77777777" w:rsidR="005B2F6D" w:rsidRDefault="005B2F6D" w:rsidP="005B2F6D">
          <w:pPr>
            <w:pStyle w:val="KopfzeileDepartement"/>
            <w:rPr>
              <w:b/>
              <w:noProof/>
            </w:rPr>
          </w:pPr>
          <w:r>
            <w:rPr>
              <w:b/>
            </w:rPr>
            <w:instrText xml:space="preserve">" </w:instrText>
          </w:r>
          <w:r>
            <w:rPr>
              <w:b/>
            </w:rPr>
            <w:fldChar w:fldCharType="separate"/>
          </w:r>
          <w:r>
            <w:rPr>
              <w:b/>
              <w:noProof/>
            </w:rPr>
            <w:t>Bundesamt für Landestopografie swisstopo</w:t>
          </w:r>
        </w:p>
        <w:p w14:paraId="55581CA9" w14:textId="1405544D" w:rsidR="004B4A43" w:rsidRDefault="005B2F6D" w:rsidP="005B2F6D">
          <w:pPr>
            <w:pStyle w:val="KopfzeileDepartement"/>
          </w:pPr>
          <w:r>
            <w:rPr>
              <w:b/>
            </w:rPr>
            <w:fldChar w:fldCharType="end"/>
          </w:r>
          <w:r w:rsidR="004B4A43">
            <w:fldChar w:fldCharType="begin"/>
          </w:r>
          <w:r w:rsidR="004B4A43">
            <w:instrText xml:space="preserve"> if  = "" "" "</w:instrText>
          </w:r>
        </w:p>
        <w:p w14:paraId="164B1B29" w14:textId="3988742E" w:rsidR="004B4A43" w:rsidRDefault="004B4A43">
          <w:pPr>
            <w:pStyle w:val="KopfzeileDepartement"/>
          </w:pPr>
          <w:r>
            <w:instrText xml:space="preserve">" </w:instrText>
          </w:r>
          <w:r>
            <w:fldChar w:fldCharType="end"/>
          </w:r>
          <w:r>
            <w:fldChar w:fldCharType="begin"/>
          </w:r>
          <w:r>
            <w:instrText xml:space="preserve"> if  = "" "" "</w:instrText>
          </w:r>
        </w:p>
        <w:p w14:paraId="5760685F" w14:textId="542999D4" w:rsidR="004B4A43" w:rsidRDefault="004B4A43">
          <w:pPr>
            <w:pStyle w:val="KopfzeileDepartement"/>
            <w:rPr>
              <w:rStyle w:val="Fett"/>
            </w:rPr>
          </w:pPr>
          <w:r>
            <w:instrText xml:space="preserve">" </w:instrText>
          </w:r>
          <w:r>
            <w:fldChar w:fldCharType="end"/>
          </w:r>
          <w:r>
            <w:rPr>
              <w:rStyle w:val="Fett"/>
            </w:rPr>
            <w:fldChar w:fldCharType="begin"/>
          </w:r>
          <w:r>
            <w:rPr>
              <w:rStyle w:val="Fett"/>
            </w:rPr>
            <w:instrText xml:space="preserve"> if  = "" "" "</w:instrText>
          </w:r>
        </w:p>
        <w:p w14:paraId="2890DF40" w14:textId="09E87C15" w:rsidR="004B4A43" w:rsidRDefault="004B4A43">
          <w:pPr>
            <w:pStyle w:val="KopfzeileDepartement"/>
            <w:spacing w:line="80" w:lineRule="atLeast"/>
            <w:rPr>
              <w:sz w:val="10"/>
              <w:szCs w:val="10"/>
            </w:rPr>
          </w:pPr>
          <w:r>
            <w:rPr>
              <w:rStyle w:val="Fett"/>
            </w:rPr>
            <w:instrText xml:space="preserve">" </w:instrText>
          </w:r>
          <w:r>
            <w:rPr>
              <w:rStyle w:val="Fett"/>
            </w:rPr>
            <w:fldChar w:fldCharType="end"/>
          </w:r>
        </w:p>
        <w:p w14:paraId="58D172D0" w14:textId="37B9CF9E" w:rsidR="004B4A43" w:rsidRDefault="004B4A43">
          <w:pPr>
            <w:pStyle w:val="KopfzeileDepartement"/>
          </w:pPr>
          <w:r>
            <w:fldChar w:fldCharType="begin"/>
          </w:r>
          <w:r>
            <w:instrText xml:space="preserve"> if  = "" "" "</w:instrText>
          </w:r>
        </w:p>
        <w:p w14:paraId="762E8A39" w14:textId="380A1AE6" w:rsidR="004B4A43" w:rsidRDefault="004B4A43">
          <w:pPr>
            <w:pStyle w:val="KopfzeileDepartement"/>
          </w:pPr>
          <w:r>
            <w:instrText xml:space="preserve">" </w:instrText>
          </w:r>
          <w:r>
            <w:fldChar w:fldCharType="end"/>
          </w:r>
          <w:r>
            <w:fldChar w:fldCharType="begin"/>
          </w:r>
          <w:r>
            <w:instrText xml:space="preserve"> if  = "" "" "2</w:instrText>
          </w:r>
        </w:p>
        <w:p w14:paraId="7279A5CA" w14:textId="586DB9A9" w:rsidR="004B4A43" w:rsidRDefault="004B4A43">
          <w:pPr>
            <w:pStyle w:val="KopfzeileDepartement"/>
            <w:rPr>
              <w:b/>
            </w:rPr>
          </w:pPr>
          <w:r>
            <w:instrText xml:space="preserve">" </w:instrText>
          </w:r>
          <w:r>
            <w:fldChar w:fldCharType="end"/>
          </w:r>
          <w:r>
            <w:rPr>
              <w:b/>
            </w:rPr>
            <w:fldChar w:fldCharType="begin"/>
          </w:r>
          <w:r>
            <w:rPr>
              <w:b/>
            </w:rPr>
            <w:instrText xml:space="preserve"> if  = "" "" "</w:instrText>
          </w:r>
        </w:p>
        <w:p w14:paraId="2EBB0947" w14:textId="1BECCBFC" w:rsidR="004B4A43" w:rsidRDefault="004B4A43">
          <w:pPr>
            <w:pStyle w:val="KopfzeileDepartement"/>
            <w:rPr>
              <w:b/>
            </w:rPr>
          </w:pPr>
          <w:r>
            <w:rPr>
              <w:b/>
            </w:rPr>
            <w:instrText xml:space="preserve">" </w:instrText>
          </w:r>
          <w:r>
            <w:rPr>
              <w:b/>
            </w:rPr>
            <w:fldChar w:fldCharType="end"/>
          </w:r>
          <w:r>
            <w:rPr>
              <w:b/>
            </w:rPr>
            <w:fldChar w:fldCharType="begin"/>
          </w:r>
          <w:r>
            <w:rPr>
              <w:b/>
            </w:rPr>
            <w:instrText xml:space="preserve"> if  = "" "" "</w:instrText>
          </w:r>
        </w:p>
        <w:p w14:paraId="585FC0C2" w14:textId="30B17501" w:rsidR="004B4A43" w:rsidRDefault="004B4A43">
          <w:pPr>
            <w:pStyle w:val="KopfzeileDepartement"/>
          </w:pPr>
          <w:r>
            <w:rPr>
              <w:b/>
            </w:rPr>
            <w:instrText xml:space="preserve">" </w:instrText>
          </w:r>
          <w:r>
            <w:rPr>
              <w:b/>
            </w:rPr>
            <w:fldChar w:fldCharType="end"/>
          </w:r>
        </w:p>
      </w:tc>
    </w:tr>
  </w:tbl>
  <w:p w14:paraId="07B3A0CE" w14:textId="77777777" w:rsidR="004B4A43" w:rsidRDefault="004B4A43">
    <w:pPr>
      <w:pStyle w:val="Versteckt"/>
    </w:pPr>
  </w:p>
  <w:p w14:paraId="112CC3B3" w14:textId="77777777" w:rsidR="004B4A43" w:rsidRDefault="004B4A43">
    <w:pPr>
      <w:pStyle w:val="Versteckt"/>
    </w:pPr>
    <w:r>
      <w:rPr>
        <w:noProof/>
        <w:lang w:eastAsia="de-CH"/>
      </w:rPr>
      <w:drawing>
        <wp:anchor distT="0" distB="0" distL="114300" distR="114300" simplePos="0" relativeHeight="251657216" behindDoc="1" locked="1" layoutInCell="1" allowOverlap="1" wp14:anchorId="2993755B" wp14:editId="1909DCA2">
          <wp:simplePos x="0" y="0"/>
          <wp:positionH relativeFrom="page">
            <wp:posOffset>0</wp:posOffset>
          </wp:positionH>
          <wp:positionV relativeFrom="page">
            <wp:posOffset>0</wp:posOffset>
          </wp:positionV>
          <wp:extent cx="7559675" cy="1763395"/>
          <wp:effectExtent l="0" t="0" r="3175" b="8255"/>
          <wp:wrapNone/>
          <wp:docPr id="666338632" name="e77b4499-b4c3-461a-84a6-c4e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763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4AFB3" w14:textId="77777777" w:rsidR="004B4A43" w:rsidRDefault="004B4A4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D3E7" w14:textId="2995781E" w:rsidR="004B4A43" w:rsidRDefault="004B4A43">
    <w:pPr>
      <w:pStyle w:val="Klassifizierung"/>
    </w:pPr>
    <w:r>
      <w:rPr>
        <w:noProof/>
        <w:sz w:val="2"/>
        <w:szCs w:val="2"/>
        <w:lang w:eastAsia="de-CH"/>
      </w:rPr>
      <w:drawing>
        <wp:anchor distT="0" distB="0" distL="114300" distR="114300" simplePos="0" relativeHeight="251658240" behindDoc="1" locked="1" layoutInCell="1" allowOverlap="1" wp14:anchorId="2A61EBA6" wp14:editId="099A0D02">
          <wp:simplePos x="0" y="0"/>
          <wp:positionH relativeFrom="column">
            <wp:posOffset>-1080135</wp:posOffset>
          </wp:positionH>
          <wp:positionV relativeFrom="paragraph">
            <wp:posOffset>-396240</wp:posOffset>
          </wp:positionV>
          <wp:extent cx="7550150" cy="434340"/>
          <wp:effectExtent l="0" t="0" r="0" b="3810"/>
          <wp:wrapNone/>
          <wp:docPr id="2" name="1d1e3902-acbe-422c-a837-4db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d1e3902-acbe-422c-a837-4db2"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150" cy="434340"/>
                  </a:xfrm>
                  <a:prstGeom prst="rect">
                    <a:avLst/>
                  </a:prstGeom>
                  <a:noFill/>
                </pic:spPr>
              </pic:pic>
            </a:graphicData>
          </a:graphic>
          <wp14:sizeRelH relativeFrom="margin">
            <wp14:pctWidth>0</wp14:pctWidth>
          </wp14:sizeRelH>
          <wp14:sizeRelV relativeFrom="margin">
            <wp14:pctHeight>0</wp14:pctHeight>
          </wp14:sizeRelV>
        </wp:anchor>
      </w:drawing>
    </w:r>
    <w:r>
      <w:fldChar w:fldCharType="begin"/>
    </w:r>
    <w:r>
      <w:instrText xml:space="preserve"> if  = "" "" "</w:instrText>
    </w:r>
  </w:p>
  <w:p w14:paraId="3E7337B5" w14:textId="7216C2CB" w:rsidR="004B4A43" w:rsidRDefault="004B4A43">
    <w:pPr>
      <w:pStyle w:val="Klassifizierung"/>
      <w:rPr>
        <w:sz w:val="2"/>
        <w:szCs w:val="2"/>
        <w:lang w:val="fr-CH"/>
      </w:rPr>
    </w:pPr>
    <w:r>
      <w:instrText>" \&lt;OawJumpToField value=0/&gt;</w:instrText>
    </w:r>
    <w:r>
      <w:fldChar w:fldCharType="end"/>
    </w:r>
    <w:r>
      <w:fldChar w:fldCharType="begin"/>
    </w:r>
    <w:r>
      <w:instrText xml:space="preserve"> DOCPROPERTY "CustomField.ClassificationEnclosures"\*CHARFORMAT \&lt;OawJumpToField value=0/&gt;</w:instrText>
    </w:r>
    <w:r>
      <w:rPr>
        <w:highlight w:val="white"/>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2127" w14:textId="77777777" w:rsidR="004B4A43" w:rsidRDefault="004B4A4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4778"/>
    <w:multiLevelType w:val="multilevel"/>
    <w:tmpl w:val="1460F244"/>
    <w:lvl w:ilvl="0">
      <w:start w:val="1"/>
      <w:numFmt w:val="decimal"/>
      <w:pStyle w:val="berschrift1"/>
      <w:lvlText w:val="%1"/>
      <w:lvlJc w:val="left"/>
      <w:pPr>
        <w:ind w:left="0" w:firstLine="0"/>
      </w:pPr>
      <w:rPr>
        <w:rFonts w:hint="default"/>
        <w:b/>
        <w:i w:val="0"/>
        <w:caps w:val="0"/>
        <w:strike w:val="0"/>
        <w:dstrike w:val="0"/>
        <w:vanish w:val="0"/>
        <w:color w:val="000000"/>
        <w:vertAlign w:val="baseline"/>
      </w:rPr>
    </w:lvl>
    <w:lvl w:ilvl="1">
      <w:start w:val="1"/>
      <w:numFmt w:val="decimal"/>
      <w:pStyle w:val="berschrift2"/>
      <w:lvlText w:val="%1.%2"/>
      <w:lvlJc w:val="left"/>
      <w:pPr>
        <w:ind w:left="284" w:firstLine="0"/>
      </w:pPr>
      <w:rPr>
        <w:rFonts w:hint="default"/>
        <w:b/>
        <w:i w:val="0"/>
        <w:caps w:val="0"/>
        <w:strike w:val="0"/>
        <w:dstrike w:val="0"/>
        <w:vanish w:val="0"/>
        <w:color w:val="000000"/>
        <w:vertAlign w:val="baseline"/>
      </w:rPr>
    </w:lvl>
    <w:lvl w:ilvl="2">
      <w:start w:val="1"/>
      <w:numFmt w:val="decimal"/>
      <w:pStyle w:val="berschrift3"/>
      <w:lvlText w:val="%1.%2.%3"/>
      <w:lvlJc w:val="left"/>
      <w:pPr>
        <w:ind w:left="4395" w:firstLine="0"/>
      </w:pPr>
      <w:rPr>
        <w:rFonts w:hint="default"/>
        <w:b/>
        <w:i w:val="0"/>
        <w:caps w:val="0"/>
        <w:strike w:val="0"/>
        <w:dstrike w:val="0"/>
        <w:vanish w:val="0"/>
        <w:color w:val="000000"/>
        <w:vertAlign w:val="baseline"/>
      </w:rPr>
    </w:lvl>
    <w:lvl w:ilvl="3">
      <w:start w:val="1"/>
      <w:numFmt w:val="decimal"/>
      <w:pStyle w:val="berschrift4"/>
      <w:lvlText w:val="%1.%2.%3.%4"/>
      <w:lvlJc w:val="left"/>
      <w:pPr>
        <w:ind w:left="0" w:firstLine="0"/>
      </w:pPr>
      <w:rPr>
        <w:rFonts w:hint="default"/>
        <w:b/>
        <w:i w:val="0"/>
        <w:caps w:val="0"/>
        <w:strike w:val="0"/>
        <w:dstrike w:val="0"/>
        <w:vanish w:val="0"/>
        <w:color w:val="000000"/>
        <w:vertAlign w:val="baseline"/>
      </w:rPr>
    </w:lvl>
    <w:lvl w:ilvl="4">
      <w:start w:val="1"/>
      <w:numFmt w:val="decimal"/>
      <w:pStyle w:val="berschrift5"/>
      <w:lvlText w:val="%1.%2.%3.%4.%5"/>
      <w:lvlJc w:val="left"/>
      <w:pPr>
        <w:ind w:left="0" w:firstLine="0"/>
      </w:pPr>
      <w:rPr>
        <w:rFonts w:hint="default"/>
        <w:b/>
        <w:i w:val="0"/>
        <w:caps w:val="0"/>
        <w:strike w:val="0"/>
        <w:dstrike w:val="0"/>
        <w:vanish w:val="0"/>
        <w:color w:val="000000"/>
        <w:sz w:val="20"/>
        <w:szCs w:val="20"/>
        <w:vertAlign w:val="baseline"/>
      </w:rPr>
    </w:lvl>
    <w:lvl w:ilvl="5">
      <w:start w:val="1"/>
      <w:numFmt w:val="decimal"/>
      <w:pStyle w:val="berschrift6"/>
      <w:lvlText w:val="%1.%2.%3.%4.%5.%6"/>
      <w:lvlJc w:val="left"/>
      <w:pPr>
        <w:ind w:left="0" w:firstLine="0"/>
      </w:pPr>
      <w:rPr>
        <w:rFonts w:hint="default"/>
        <w:b/>
        <w:i w:val="0"/>
        <w:sz w:val="20"/>
        <w:szCs w:val="20"/>
      </w:rPr>
    </w:lvl>
    <w:lvl w:ilvl="6">
      <w:start w:val="1"/>
      <w:numFmt w:val="decimal"/>
      <w:pStyle w:val="berschrift7"/>
      <w:lvlText w:val="%1.%2.%3.%4.%5.%6.%7"/>
      <w:lvlJc w:val="left"/>
      <w:pPr>
        <w:ind w:left="0" w:firstLine="0"/>
      </w:pPr>
      <w:rPr>
        <w:rFonts w:hint="default"/>
        <w:b/>
        <w:i w:val="0"/>
        <w:sz w:val="20"/>
        <w:szCs w:val="20"/>
      </w:rPr>
    </w:lvl>
    <w:lvl w:ilvl="7">
      <w:start w:val="1"/>
      <w:numFmt w:val="decimal"/>
      <w:pStyle w:val="berschrift8"/>
      <w:lvlText w:val="%1.%2.%3.%4.%5.%6.%7.%8"/>
      <w:lvlJc w:val="left"/>
      <w:pPr>
        <w:ind w:left="0" w:firstLine="0"/>
      </w:pPr>
      <w:rPr>
        <w:rFonts w:hint="default"/>
        <w:b/>
        <w:i w:val="0"/>
        <w:sz w:val="20"/>
        <w:szCs w:val="20"/>
      </w:rPr>
    </w:lvl>
    <w:lvl w:ilvl="8">
      <w:start w:val="1"/>
      <w:numFmt w:val="decimal"/>
      <w:pStyle w:val="berschrift9"/>
      <w:lvlText w:val="%1.%2.%3.%4.%5.%6.%7.%8.%9"/>
      <w:lvlJc w:val="left"/>
      <w:pPr>
        <w:ind w:left="0" w:firstLine="0"/>
      </w:pPr>
      <w:rPr>
        <w:rFonts w:hint="default"/>
        <w:b/>
        <w:i w:val="0"/>
        <w:sz w:val="20"/>
        <w:szCs w:val="20"/>
      </w:rPr>
    </w:lvl>
  </w:abstractNum>
  <w:abstractNum w:abstractNumId="1" w15:restartNumberingAfterBreak="0">
    <w:nsid w:val="1A612A1D"/>
    <w:multiLevelType w:val="hybridMultilevel"/>
    <w:tmpl w:val="C30E9628"/>
    <w:lvl w:ilvl="0" w:tplc="CF4888AC">
      <w:start w:val="1"/>
      <w:numFmt w:val="bullet"/>
      <w:lvlText w:val="-"/>
      <w:lvlJc w:val="left"/>
      <w:pPr>
        <w:ind w:left="360" w:hanging="360"/>
      </w:pPr>
      <w:rPr>
        <w:rFonts w:ascii="Arial"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25D7700A"/>
    <w:multiLevelType w:val="multilevel"/>
    <w:tmpl w:val="0166FA7A"/>
    <w:lvl w:ilvl="0">
      <w:start w:val="1"/>
      <w:numFmt w:val="decimal"/>
      <w:pStyle w:val="ListWithNumbers"/>
      <w:lvlText w:val="%1."/>
      <w:lvlJc w:val="left"/>
      <w:pPr>
        <w:ind w:left="425" w:hanging="425"/>
      </w:pPr>
      <w:rPr>
        <w:rFonts w:hint="default"/>
      </w:rPr>
    </w:lvl>
    <w:lvl w:ilvl="1">
      <w:start w:val="1"/>
      <w:numFmt w:val="decimal"/>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decimal"/>
      <w:lvlText w:val="%4."/>
      <w:lvlJc w:val="left"/>
      <w:pPr>
        <w:ind w:left="1701" w:hanging="425"/>
      </w:pPr>
      <w:rPr>
        <w:rFonts w:hint="default"/>
      </w:rPr>
    </w:lvl>
    <w:lvl w:ilvl="4">
      <w:start w:val="1"/>
      <w:numFmt w:val="decimal"/>
      <w:lvlText w:val="%5."/>
      <w:lvlJc w:val="left"/>
      <w:pPr>
        <w:ind w:left="2126" w:hanging="425"/>
      </w:pPr>
      <w:rPr>
        <w:rFonts w:hint="default"/>
      </w:rPr>
    </w:lvl>
    <w:lvl w:ilvl="5">
      <w:start w:val="1"/>
      <w:numFmt w:val="decimal"/>
      <w:lvlText w:val="%6."/>
      <w:lvlJc w:val="left"/>
      <w:pPr>
        <w:ind w:left="2552" w:hanging="426"/>
      </w:pPr>
      <w:rPr>
        <w:rFonts w:hint="default"/>
      </w:rPr>
    </w:lvl>
    <w:lvl w:ilvl="6">
      <w:start w:val="1"/>
      <w:numFmt w:val="decimal"/>
      <w:lvlText w:val="%7."/>
      <w:lvlJc w:val="left"/>
      <w:pPr>
        <w:ind w:left="2977" w:hanging="425"/>
      </w:pPr>
      <w:rPr>
        <w:rFonts w:hint="default"/>
      </w:rPr>
    </w:lvl>
    <w:lvl w:ilvl="7">
      <w:start w:val="1"/>
      <w:numFmt w:val="decimal"/>
      <w:lvlText w:val="%8."/>
      <w:lvlJc w:val="left"/>
      <w:pPr>
        <w:ind w:left="3402" w:hanging="425"/>
      </w:pPr>
      <w:rPr>
        <w:rFonts w:hint="default"/>
      </w:rPr>
    </w:lvl>
    <w:lvl w:ilvl="8">
      <w:start w:val="1"/>
      <w:numFmt w:val="decimal"/>
      <w:lvlText w:val="%9."/>
      <w:lvlJc w:val="left"/>
      <w:pPr>
        <w:ind w:left="3827" w:hanging="425"/>
      </w:pPr>
      <w:rPr>
        <w:rFonts w:hint="default"/>
      </w:rPr>
    </w:lvl>
  </w:abstractNum>
  <w:abstractNum w:abstractNumId="3" w15:restartNumberingAfterBreak="0">
    <w:nsid w:val="3CDB6CD0"/>
    <w:multiLevelType w:val="multilevel"/>
    <w:tmpl w:val="D206CDF2"/>
    <w:name w:val="2007071614014442322377"/>
    <w:lvl w:ilvl="0">
      <w:start w:val="1"/>
      <w:numFmt w:val="lowerLetter"/>
      <w:pStyle w:val="ListWithLetters"/>
      <w:lvlText w:val="%1."/>
      <w:lvlJc w:val="left"/>
      <w:pPr>
        <w:ind w:left="425" w:hanging="425"/>
      </w:pPr>
      <w:rPr>
        <w:rFonts w:eastAsia="SimSun" w:hint="eastAsia"/>
        <w:caps w:val="0"/>
        <w:strike w:val="0"/>
        <w:dstrike w:val="0"/>
        <w:vanish w:val="0"/>
        <w:color w:val="000000"/>
        <w:vertAlign w:val="baseline"/>
      </w:rPr>
    </w:lvl>
    <w:lvl w:ilvl="1">
      <w:start w:val="1"/>
      <w:numFmt w:val="lowerLetter"/>
      <w:lvlText w:val="%2."/>
      <w:lvlJc w:val="left"/>
      <w:pPr>
        <w:ind w:left="851" w:hanging="426"/>
      </w:pPr>
      <w:rPr>
        <w:rFonts w:hint="default"/>
        <w:caps w:val="0"/>
        <w:strike w:val="0"/>
        <w:dstrike w:val="0"/>
        <w:vanish w:val="0"/>
        <w:color w:val="000000"/>
        <w:vertAlign w:val="baseline"/>
      </w:rPr>
    </w:lvl>
    <w:lvl w:ilvl="2">
      <w:start w:val="1"/>
      <w:numFmt w:val="lowerLetter"/>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2126" w:hanging="425"/>
      </w:pPr>
      <w:rPr>
        <w:rFonts w:hint="default"/>
      </w:rPr>
    </w:lvl>
    <w:lvl w:ilvl="5">
      <w:start w:val="1"/>
      <w:numFmt w:val="lowerLetter"/>
      <w:lvlText w:val="%6."/>
      <w:lvlJc w:val="left"/>
      <w:pPr>
        <w:ind w:left="2552" w:hanging="426"/>
      </w:pPr>
      <w:rPr>
        <w:rFonts w:hint="default"/>
      </w:rPr>
    </w:lvl>
    <w:lvl w:ilvl="6">
      <w:start w:val="1"/>
      <w:numFmt w:val="lowerLetter"/>
      <w:lvlText w:val="%7."/>
      <w:lvlJc w:val="left"/>
      <w:pPr>
        <w:ind w:left="2977" w:hanging="425"/>
      </w:pPr>
      <w:rPr>
        <w:rFonts w:hint="default"/>
      </w:rPr>
    </w:lvl>
    <w:lvl w:ilvl="7">
      <w:start w:val="1"/>
      <w:numFmt w:val="lowerLetter"/>
      <w:lvlText w:val="%8."/>
      <w:lvlJc w:val="left"/>
      <w:pPr>
        <w:ind w:left="3402" w:hanging="425"/>
      </w:pPr>
      <w:rPr>
        <w:rFonts w:hint="default"/>
      </w:rPr>
    </w:lvl>
    <w:lvl w:ilvl="8">
      <w:start w:val="1"/>
      <w:numFmt w:val="lowerLetter"/>
      <w:lvlText w:val="%9."/>
      <w:lvlJc w:val="left"/>
      <w:pPr>
        <w:ind w:left="3827" w:hanging="425"/>
      </w:pPr>
      <w:rPr>
        <w:rFonts w:hint="default"/>
      </w:rPr>
    </w:lvl>
  </w:abstractNum>
  <w:abstractNum w:abstractNumId="4" w15:restartNumberingAfterBreak="0">
    <w:nsid w:val="4E527718"/>
    <w:multiLevelType w:val="hybridMultilevel"/>
    <w:tmpl w:val="27288460"/>
    <w:lvl w:ilvl="0" w:tplc="CF4888AC">
      <w:start w:val="1"/>
      <w:numFmt w:val="bullet"/>
      <w:lvlText w:val="-"/>
      <w:lvlJc w:val="left"/>
      <w:pPr>
        <w:ind w:left="360" w:hanging="360"/>
      </w:pPr>
      <w:rPr>
        <w:rFonts w:ascii="Arial"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519B6388"/>
    <w:multiLevelType w:val="hybridMultilevel"/>
    <w:tmpl w:val="5590FF86"/>
    <w:lvl w:ilvl="0" w:tplc="79D2095C">
      <w:start w:val="1"/>
      <w:numFmt w:val="bullet"/>
      <w:lvlText w:val="-"/>
      <w:lvlJc w:val="left"/>
      <w:pPr>
        <w:ind w:left="360" w:hanging="360"/>
      </w:pPr>
      <w:rPr>
        <w:rFonts w:ascii="Times New Roman" w:hAnsi="Times New Roman" w:cs="Times New Roman"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52EF72B5"/>
    <w:multiLevelType w:val="hybridMultilevel"/>
    <w:tmpl w:val="116E1718"/>
    <w:lvl w:ilvl="0" w:tplc="9EF45DBA">
      <w:start w:val="1"/>
      <w:numFmt w:val="lowerLetter"/>
      <w:lvlText w:val="%1."/>
      <w:lvlJc w:val="left"/>
      <w:pPr>
        <w:ind w:left="660" w:hanging="360"/>
      </w:pPr>
      <w:rPr>
        <w:rFonts w:hint="default"/>
      </w:rPr>
    </w:lvl>
    <w:lvl w:ilvl="1" w:tplc="08070019" w:tentative="1">
      <w:start w:val="1"/>
      <w:numFmt w:val="lowerLetter"/>
      <w:lvlText w:val="%2."/>
      <w:lvlJc w:val="left"/>
      <w:pPr>
        <w:ind w:left="1380" w:hanging="360"/>
      </w:pPr>
    </w:lvl>
    <w:lvl w:ilvl="2" w:tplc="0807001B" w:tentative="1">
      <w:start w:val="1"/>
      <w:numFmt w:val="lowerRoman"/>
      <w:lvlText w:val="%3."/>
      <w:lvlJc w:val="right"/>
      <w:pPr>
        <w:ind w:left="2100" w:hanging="180"/>
      </w:pPr>
    </w:lvl>
    <w:lvl w:ilvl="3" w:tplc="0807000F" w:tentative="1">
      <w:start w:val="1"/>
      <w:numFmt w:val="decimal"/>
      <w:lvlText w:val="%4."/>
      <w:lvlJc w:val="left"/>
      <w:pPr>
        <w:ind w:left="2820" w:hanging="360"/>
      </w:pPr>
    </w:lvl>
    <w:lvl w:ilvl="4" w:tplc="08070019" w:tentative="1">
      <w:start w:val="1"/>
      <w:numFmt w:val="lowerLetter"/>
      <w:lvlText w:val="%5."/>
      <w:lvlJc w:val="left"/>
      <w:pPr>
        <w:ind w:left="3540" w:hanging="360"/>
      </w:pPr>
    </w:lvl>
    <w:lvl w:ilvl="5" w:tplc="0807001B" w:tentative="1">
      <w:start w:val="1"/>
      <w:numFmt w:val="lowerRoman"/>
      <w:lvlText w:val="%6."/>
      <w:lvlJc w:val="right"/>
      <w:pPr>
        <w:ind w:left="4260" w:hanging="180"/>
      </w:pPr>
    </w:lvl>
    <w:lvl w:ilvl="6" w:tplc="0807000F" w:tentative="1">
      <w:start w:val="1"/>
      <w:numFmt w:val="decimal"/>
      <w:lvlText w:val="%7."/>
      <w:lvlJc w:val="left"/>
      <w:pPr>
        <w:ind w:left="4980" w:hanging="360"/>
      </w:pPr>
    </w:lvl>
    <w:lvl w:ilvl="7" w:tplc="08070019" w:tentative="1">
      <w:start w:val="1"/>
      <w:numFmt w:val="lowerLetter"/>
      <w:lvlText w:val="%8."/>
      <w:lvlJc w:val="left"/>
      <w:pPr>
        <w:ind w:left="5700" w:hanging="360"/>
      </w:pPr>
    </w:lvl>
    <w:lvl w:ilvl="8" w:tplc="0807001B" w:tentative="1">
      <w:start w:val="1"/>
      <w:numFmt w:val="lowerRoman"/>
      <w:lvlText w:val="%9."/>
      <w:lvlJc w:val="right"/>
      <w:pPr>
        <w:ind w:left="6420" w:hanging="180"/>
      </w:pPr>
    </w:lvl>
  </w:abstractNum>
  <w:abstractNum w:abstractNumId="7" w15:restartNumberingAfterBreak="0">
    <w:nsid w:val="786A49B6"/>
    <w:multiLevelType w:val="hybridMultilevel"/>
    <w:tmpl w:val="34506E4E"/>
    <w:lvl w:ilvl="0" w:tplc="CF4888AC">
      <w:start w:val="1"/>
      <w:numFmt w:val="bullet"/>
      <w:lvlText w:val="-"/>
      <w:lvlJc w:val="left"/>
      <w:pPr>
        <w:ind w:left="360" w:hanging="360"/>
      </w:pPr>
      <w:rPr>
        <w:rFonts w:ascii="Arial"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7ADC1B1C"/>
    <w:multiLevelType w:val="multilevel"/>
    <w:tmpl w:val="5ED6AA52"/>
    <w:lvl w:ilvl="0">
      <w:start w:val="1"/>
      <w:numFmt w:val="bullet"/>
      <w:pStyle w:val="ListWithCheckboxes"/>
      <w:lvlText w:val=""/>
      <w:lvlJc w:val="left"/>
      <w:pPr>
        <w:ind w:left="425" w:hanging="425"/>
      </w:pPr>
      <w:rPr>
        <w:rFonts w:ascii="ZapfDingbats" w:hAnsi="ZapfDingbats" w:hint="default"/>
        <w:sz w:val="20"/>
      </w:rPr>
    </w:lvl>
    <w:lvl w:ilvl="1">
      <w:start w:val="1"/>
      <w:numFmt w:val="bullet"/>
      <w:lvlText w:val=""/>
      <w:lvlJc w:val="left"/>
      <w:pPr>
        <w:ind w:left="851" w:hanging="426"/>
      </w:pPr>
      <w:rPr>
        <w:rFonts w:ascii="ZapfDingbats" w:hAnsi="ZapfDingbats" w:hint="default"/>
      </w:rPr>
    </w:lvl>
    <w:lvl w:ilvl="2">
      <w:start w:val="1"/>
      <w:numFmt w:val="bullet"/>
      <w:lvlText w:val=""/>
      <w:lvlJc w:val="left"/>
      <w:pPr>
        <w:ind w:left="1276" w:hanging="425"/>
      </w:pPr>
      <w:rPr>
        <w:rFonts w:ascii="ZapfDingbats" w:hAnsi="ZapfDingbats" w:hint="default"/>
      </w:rPr>
    </w:lvl>
    <w:lvl w:ilvl="3">
      <w:start w:val="1"/>
      <w:numFmt w:val="bullet"/>
      <w:lvlText w:val=""/>
      <w:lvlJc w:val="left"/>
      <w:pPr>
        <w:ind w:left="1701" w:hanging="425"/>
      </w:pPr>
      <w:rPr>
        <w:rFonts w:ascii="ZapfDingbats" w:hAnsi="ZapfDingbats" w:hint="default"/>
      </w:rPr>
    </w:lvl>
    <w:lvl w:ilvl="4">
      <w:start w:val="1"/>
      <w:numFmt w:val="bullet"/>
      <w:lvlText w:val=""/>
      <w:lvlJc w:val="left"/>
      <w:pPr>
        <w:ind w:left="2126" w:hanging="425"/>
      </w:pPr>
      <w:rPr>
        <w:rFonts w:ascii="ZapfDingbats" w:hAnsi="ZapfDingbats" w:hint="default"/>
      </w:rPr>
    </w:lvl>
    <w:lvl w:ilvl="5">
      <w:start w:val="1"/>
      <w:numFmt w:val="bullet"/>
      <w:lvlText w:val=""/>
      <w:lvlJc w:val="left"/>
      <w:pPr>
        <w:ind w:left="2552" w:hanging="426"/>
      </w:pPr>
      <w:rPr>
        <w:rFonts w:ascii="ZapfDingbats" w:hAnsi="ZapfDingbats" w:hint="default"/>
      </w:rPr>
    </w:lvl>
    <w:lvl w:ilvl="6">
      <w:start w:val="1"/>
      <w:numFmt w:val="bullet"/>
      <w:lvlText w:val=""/>
      <w:lvlJc w:val="left"/>
      <w:pPr>
        <w:ind w:left="2977" w:hanging="425"/>
      </w:pPr>
      <w:rPr>
        <w:rFonts w:ascii="ZapfDingbats" w:hAnsi="ZapfDingbats" w:hint="default"/>
      </w:rPr>
    </w:lvl>
    <w:lvl w:ilvl="7">
      <w:start w:val="1"/>
      <w:numFmt w:val="bullet"/>
      <w:lvlText w:val=""/>
      <w:lvlJc w:val="left"/>
      <w:pPr>
        <w:ind w:left="3402" w:hanging="425"/>
      </w:pPr>
      <w:rPr>
        <w:rFonts w:ascii="ZapfDingbats" w:hAnsi="ZapfDingbats" w:hint="default"/>
      </w:rPr>
    </w:lvl>
    <w:lvl w:ilvl="8">
      <w:start w:val="1"/>
      <w:numFmt w:val="bullet"/>
      <w:lvlText w:val=""/>
      <w:lvlJc w:val="left"/>
      <w:pPr>
        <w:ind w:left="3827" w:hanging="425"/>
      </w:pPr>
      <w:rPr>
        <w:rFonts w:ascii="ZapfDingbats" w:hAnsi="ZapfDingbats" w:hint="default"/>
      </w:rPr>
    </w:lvl>
  </w:abstractNum>
  <w:abstractNum w:abstractNumId="9" w15:restartNumberingAfterBreak="0">
    <w:nsid w:val="7D9059EC"/>
    <w:multiLevelType w:val="hybridMultilevel"/>
    <w:tmpl w:val="1908C3EC"/>
    <w:lvl w:ilvl="0" w:tplc="CF4888AC">
      <w:start w:val="1"/>
      <w:numFmt w:val="bullet"/>
      <w:lvlText w:val="-"/>
      <w:lvlJc w:val="left"/>
      <w:pPr>
        <w:ind w:left="360" w:hanging="360"/>
      </w:pPr>
      <w:rPr>
        <w:rFonts w:ascii="Arial" w:hAnsi="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7F326723"/>
    <w:multiLevelType w:val="multilevel"/>
    <w:tmpl w:val="D2406CF8"/>
    <w:lvl w:ilvl="0">
      <w:start w:val="1"/>
      <w:numFmt w:val="bullet"/>
      <w:pStyle w:val="ListWithSymbols"/>
      <w:lvlText w:val="-"/>
      <w:lvlJc w:val="left"/>
      <w:pPr>
        <w:ind w:left="425" w:hanging="425"/>
      </w:pPr>
      <w:rPr>
        <w:rFonts w:ascii="Arial" w:hAnsi="Arial" w:hint="default"/>
      </w:rPr>
    </w:lvl>
    <w:lvl w:ilvl="1">
      <w:start w:val="1"/>
      <w:numFmt w:val="bullet"/>
      <w:lvlRestart w:val="0"/>
      <w:lvlText w:val="-"/>
      <w:lvlJc w:val="left"/>
      <w:pPr>
        <w:ind w:left="851" w:hanging="426"/>
      </w:pPr>
      <w:rPr>
        <w:rFonts w:ascii="Arial" w:hAnsi="Arial" w:hint="default"/>
      </w:rPr>
    </w:lvl>
    <w:lvl w:ilvl="2">
      <w:start w:val="1"/>
      <w:numFmt w:val="bullet"/>
      <w:lvlRestart w:val="0"/>
      <w:pStyle w:val="TakeTitle"/>
      <w:lvlText w:val="-"/>
      <w:lvlJc w:val="left"/>
      <w:pPr>
        <w:ind w:left="1276" w:hanging="425"/>
      </w:pPr>
      <w:rPr>
        <w:rFonts w:ascii="Arial" w:hAnsi="Arial" w:hint="default"/>
      </w:rPr>
    </w:lvl>
    <w:lvl w:ilvl="3">
      <w:start w:val="1"/>
      <w:numFmt w:val="bullet"/>
      <w:lvlRestart w:val="0"/>
      <w:lvlText w:val="-"/>
      <w:lvlJc w:val="left"/>
      <w:pPr>
        <w:ind w:left="1701" w:hanging="425"/>
      </w:pPr>
      <w:rPr>
        <w:rFonts w:ascii="Arial" w:hAnsi="Arial" w:hint="default"/>
      </w:rPr>
    </w:lvl>
    <w:lvl w:ilvl="4">
      <w:start w:val="1"/>
      <w:numFmt w:val="bullet"/>
      <w:lvlRestart w:val="0"/>
      <w:lvlText w:val="-"/>
      <w:lvlJc w:val="left"/>
      <w:pPr>
        <w:ind w:left="2126" w:hanging="425"/>
      </w:pPr>
      <w:rPr>
        <w:rFonts w:ascii="Arial" w:hAnsi="Arial" w:hint="default"/>
      </w:rPr>
    </w:lvl>
    <w:lvl w:ilvl="5">
      <w:start w:val="1"/>
      <w:numFmt w:val="bullet"/>
      <w:lvlText w:val="-"/>
      <w:lvlJc w:val="left"/>
      <w:pPr>
        <w:ind w:left="2552" w:hanging="426"/>
      </w:pPr>
      <w:rPr>
        <w:rFonts w:ascii="Arial" w:hAnsi="Arial" w:hint="default"/>
      </w:rPr>
    </w:lvl>
    <w:lvl w:ilvl="6">
      <w:start w:val="1"/>
      <w:numFmt w:val="bullet"/>
      <w:lvlText w:val="-"/>
      <w:lvlJc w:val="left"/>
      <w:pPr>
        <w:ind w:left="2977" w:hanging="425"/>
      </w:pPr>
      <w:rPr>
        <w:rFonts w:ascii="Arial" w:hAnsi="Arial" w:hint="default"/>
      </w:rPr>
    </w:lvl>
    <w:lvl w:ilvl="7">
      <w:start w:val="1"/>
      <w:numFmt w:val="bullet"/>
      <w:lvlText w:val="-"/>
      <w:lvlJc w:val="left"/>
      <w:pPr>
        <w:ind w:left="3402" w:hanging="425"/>
      </w:pPr>
      <w:rPr>
        <w:rFonts w:ascii="Arial" w:hAnsi="Arial" w:hint="default"/>
      </w:rPr>
    </w:lvl>
    <w:lvl w:ilvl="8">
      <w:start w:val="1"/>
      <w:numFmt w:val="bullet"/>
      <w:lvlText w:val="-"/>
      <w:lvlJc w:val="left"/>
      <w:pPr>
        <w:ind w:left="3827" w:hanging="425"/>
      </w:pPr>
      <w:rPr>
        <w:rFonts w:ascii="Arial" w:hAnsi="Arial" w:hint="default"/>
      </w:rPr>
    </w:lvl>
  </w:abstractNum>
  <w:num w:numId="1" w16cid:durableId="136264335">
    <w:abstractNumId w:val="8"/>
  </w:num>
  <w:num w:numId="2" w16cid:durableId="261770313">
    <w:abstractNumId w:val="3"/>
  </w:num>
  <w:num w:numId="3" w16cid:durableId="974914665">
    <w:abstractNumId w:val="2"/>
  </w:num>
  <w:num w:numId="4" w16cid:durableId="1075468259">
    <w:abstractNumId w:val="10"/>
  </w:num>
  <w:num w:numId="5" w16cid:durableId="189608810">
    <w:abstractNumId w:val="0"/>
  </w:num>
  <w:num w:numId="6" w16cid:durableId="83260372">
    <w:abstractNumId w:val="9"/>
  </w:num>
  <w:num w:numId="7" w16cid:durableId="541093338">
    <w:abstractNumId w:val="7"/>
  </w:num>
  <w:num w:numId="8" w16cid:durableId="645597304">
    <w:abstractNumId w:val="1"/>
  </w:num>
  <w:num w:numId="9" w16cid:durableId="764495349">
    <w:abstractNumId w:val="6"/>
  </w:num>
  <w:num w:numId="10" w16cid:durableId="1466197214">
    <w:abstractNumId w:val="0"/>
  </w:num>
  <w:num w:numId="11" w16cid:durableId="1869487397">
    <w:abstractNumId w:val="4"/>
  </w:num>
  <w:num w:numId="12" w16cid:durableId="1340236187">
    <w:abstractNumId w:val="5"/>
  </w:num>
  <w:num w:numId="13" w16cid:durableId="14787662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88920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132804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28979864">
    <w:abstractNumId w:val="0"/>
  </w:num>
  <w:num w:numId="17" w16cid:durableId="28725106">
    <w:abstractNumId w:val="0"/>
  </w:num>
  <w:num w:numId="18" w16cid:durableId="688681587">
    <w:abstractNumId w:val="0"/>
  </w:num>
  <w:num w:numId="19" w16cid:durableId="946740293">
    <w:abstractNumId w:val="0"/>
  </w:num>
  <w:num w:numId="20" w16cid:durableId="597182876">
    <w:abstractNumId w:val="0"/>
  </w:num>
  <w:num w:numId="21" w16cid:durableId="390423494">
    <w:abstractNumId w:val="0"/>
  </w:num>
  <w:num w:numId="22" w16cid:durableId="267665826">
    <w:abstractNumId w:val="0"/>
  </w:num>
  <w:num w:numId="23" w16cid:durableId="1745491793">
    <w:abstractNumId w:val="0"/>
  </w:num>
  <w:num w:numId="24" w16cid:durableId="371072753">
    <w:abstractNumId w:val="0"/>
  </w:num>
  <w:num w:numId="25" w16cid:durableId="1974485897">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Format.DigitShort" w:val="03.10.17"/>
    <w:docVar w:name="Date.Format.DigitShort.dateValue" w:val="43011"/>
    <w:docVar w:name="Date.Format.Long" w:val="3. Oktober 2017"/>
    <w:docVar w:name="Date.Format.Long.dateValue" w:val="43011"/>
    <w:docVar w:name="OawAttachedTemplate" w:val="Bericht.owt"/>
    <w:docVar w:name="OawBuiltInDocProps" w:val="&lt;OawBuiltInDocProps&gt;&lt;default profileUID=&quot;0&quot;&gt;&lt;word&gt;&lt;keywords&gt;&lt;/keywords&gt;&lt;comments&gt;&lt;/comments&gt;&lt;hyperlinkBase&gt;&lt;/hyperlinkBase&gt;&lt;contentType&gt;&lt;/contentType&gt;&lt;contentStatus&gt;&lt;/contentStatus&gt;&lt;language&gt;&lt;/language&gt;&lt;fileName&gt;&lt;/fileName&gt;&lt;title&gt;&lt;value type=&quot;OawLanguage&quot; name=&quot;Template.Report&quot;&gt;&lt;separator text=&quot;&quot;&gt;&lt;/separator&gt;&lt;format text=&quot;&quot;&gt;&lt;/format&gt;&lt;/value&gt;&lt;/title&gt;&lt;subject&gt;&lt;value type=&quot;OawBookmark&quot; name=&quot;Haupttitel&quot;&gt;&lt;separator text=&quot;&quot;&gt;&lt;/separator&gt;&lt;format text=&quot;&quot;&gt;&lt;/format&gt;&lt;/value&gt;&lt;/subject&gt;&lt;author&gt;&lt;value type=&quot;OawDocProperty&quot; name=&quot;Author.FullName&quot;&gt;&lt;separator text=&quot;&quot;&gt;&lt;/separator&gt;&lt;format text=&quot;&quot;&gt;&lt;/format&gt;&lt;/value&gt;&lt;/author&gt;&lt;manager&gt;&lt;value type=&quot;OawDocProperty&quot; name=&quot;Signature1.FullName&quot;&gt;&lt;separator text=&quot;&quot;&gt;&lt;/separator&gt;&lt;format text=&quot;&quot;&gt;&lt;/format&gt;&lt;/value&gt;&lt;/manager&gt;&lt;company&gt;&lt;value type=&quot;OawDocProperty&quot; name=&quot;Organisation.AmtZ1&quot;&gt;&lt;separator text=&quot;,%space%&quot;&gt;&lt;/separator&gt;&lt;format text=&quot;&quot;&gt;&lt;/format&gt;&lt;/value&gt;&lt;value type=&quot;OawDocProperty&quot; name=&quot;Organisation.AmtZ2&quot;&gt;&lt;separator text=&quot;&quot;&gt;&lt;/separator&gt;&lt;format text=&quot;&quot;&gt;&lt;/format&gt;&lt;/value&gt;&lt;/company&gt;&lt;defaultFilename&gt;&lt;value type=&quot;OawBookmark&quot; name=&quot;Haupttitel&quot;&gt;&lt;separator text=&quot;&quot;&gt;&lt;/separator&gt;&lt;format text=&quot;&quot;&gt;&lt;/format&gt;&lt;/value&gt;&lt;/defaultFilename&gt;&lt;/word&gt;&lt;PDF&gt;&lt;keywords&gt;&lt;/keywords&gt;&lt;comments&gt;&lt;/comments&gt;&lt;hyperlinkBase&gt;&lt;/hyperlinkBase&gt;&lt;contentType&gt;&lt;/contentType&gt;&lt;contentStatus&gt;&lt;/contentStatus&gt;&lt;language&gt;&lt;/language&gt;&lt;fileName&gt;&lt;/fileName&gt;&lt;title&gt;&lt;value type=&quot;OawLanguage&quot; name=&quot;Template.Report&quot;&gt;&lt;separator text=&quot;&quot;&gt;&lt;/separator&gt;&lt;format text=&quot;&quot;&gt;&lt;/format&gt;&lt;/value&gt;&lt;/title&gt;&lt;subject&gt;&lt;value type=&quot;OawBookmark&quot; name=&quot;Haupttitel&quot;&gt;&lt;separator text=&quot;&quot;&gt;&lt;/separator&gt;&lt;format text=&quot;&quot;&gt;&lt;/format&gt;&lt;/value&gt;&lt;/subject&gt;&lt;author&gt;&lt;value type=&quot;OawDocProperty&quot; name=&quot;Author.FullName&quot;&gt;&lt;separator text=&quot;&quot;&gt;&lt;/separator&gt;&lt;format text=&quot;&quot;&gt;&lt;/format&gt;&lt;/value&gt;&lt;/author&gt;&lt;manager&gt;&lt;value type=&quot;OawDocProperty&quot; name=&quot;Signature1.FullName&quot;&gt;&lt;separator text=&quot;&quot;&gt;&lt;/separator&gt;&lt;format text=&quot;&quot;&gt;&lt;/format&gt;&lt;/value&gt;&lt;/manager&gt;&lt;company&gt;&lt;value type=&quot;OawDocProperty&quot; name=&quot;Organisation.AmtZ1&quot;&gt;&lt;separator text=&quot;,%space%&quot;&gt;&lt;/separator&gt;&lt;format text=&quot;&quot;&gt;&lt;/format&gt;&lt;/value&gt;&lt;value type=&quot;OawDocProperty&quot; name=&quot;Organisation.AmtZ2&quot;&gt;&lt;separator text=&quot;&quot;&gt;&lt;/separator&gt;&lt;format text=&quot;&quot;&gt;&lt;/format&gt;&lt;/value&gt;&lt;/company&gt;&lt;defaultFilename&gt;&lt;value type=&quot;OawBookmark&quot; name=&quot;Haupttitel&quot;&gt;&lt;separator text=&quot;&quot;&gt;&lt;/separator&gt;&lt;format text=&quot;&quot;&gt;&lt;/format&gt;&lt;/value&gt;&lt;/defaultFilename&gt;&lt;/PDF&gt;&lt;/default&gt;&lt;/OawBuiltInDocProps&gt;_x000d_"/>
    <w:docVar w:name="OawCreatedWithOfficeatworkVersion" w:val="4.9 (4.9.1022)"/>
    <w:docVar w:name="OawCreatedWithProjectID" w:val="swisstopoch"/>
    <w:docVar w:name="OawCreatedWithProjectVersion" w:val="20"/>
    <w:docVar w:name="OawDate.Manual" w:val="&lt;document&gt;&lt;OawDateManual name=&quot;Date.Format.Long&quot;&gt;&lt;profile type=&quot;default&quot; UID=&quot;&quot; sameAsDefault=&quot;0&quot;&gt;&lt;format UID=&quot;2011121609575101412517&quot; type=&quot;6&quot; defaultValue=&quot;%OawCreationDate%&quot; dateFormat=&quot;Date.Format.Long&quot;/&gt;&lt;/profile&gt;&lt;/OawDateManual&gt;&lt;OawDateManual name=&quot;Date.Format.DigitShort&quot;&gt;&lt;profile type=&quot;default&quot; UID=&quot;&quot; sameAsDefault=&quot;0&quot;&gt;&lt;format UID=&quot;2012050410493071594570&quot; type=&quot;6&quot; defaultValue=&quot;%OawCreationDate%&quot; dateFormat=&quot;Date.Format.DigitShort&quot;/&gt;&lt;/profile&gt;&lt;/OawDateManual&gt;&lt;/document&gt;"/>
    <w:docVar w:name="oawDefinitionTmpl" w:val="&lt;document&gt;&lt;OawDateManual name=&quot;Date.Format.Long&quot;&gt;&lt;profile type=&quot;default&quot; UID=&quot;&quot; sameAsDefault=&quot;0&quot;&gt;&lt;format UID=&quot;2011121609575101412517&quot; type=&quot;6&quot; defaultValue=&quot;%OawCreationDate%&quot; dateFormat=&quot;Date.Format.Long&quot;/&gt;&lt;/profile&gt;&lt;/OawDateManual&gt;_x000d__x0009_&lt;OawBookmark name=&quot;Text&quot;&gt;&lt;profile type=&quot;default&quot; UID=&quot;&quot; sameAsDefault=&quot;0&quot;&gt;&lt;/profile&gt;&lt;/OawBookmark&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Doc.OurReference&quot;&gt;&lt;profile type=&quot;default&quot; UID=&quot;&quot; sameAsDefault=&quot;0&quot;&gt;&lt;documentProperty UID=&quot;2003060614150123456789&quot; dataSourceUID=&quot;2003060614150123456789&quot;/&gt;&lt;type type=&quot;OawLanguage&quot;&gt;&lt;OawLanguage UID=&quot;Doc.OurReference&quot;/&gt;&lt;/type&gt;&lt;/profile&gt;&lt;/OawDocProperty&gt;_x000d__x0009_&lt;OawDocProperty name=&quot;Doc.YourReference&quot;&gt;&lt;profile type=&quot;default&quot; UID=&quot;&quot; sameAsDefault=&quot;0&quot;&gt;&lt;documentProperty UID=&quot;2003060614150123456789&quot; dataSourceUID=&quot;2003060614150123456789&quot;/&gt;&lt;type type=&quot;OawLanguage&quot;&gt;&lt;OawLanguage UID=&quot;Doc.YourReference&quot;/&gt;&lt;/type&gt;&lt;/profile&gt;&lt;/OawDocProperty&gt;_x000d__x0009_&lt;OawDocProperty name=&quot;Doc.Reference&quot;&gt;&lt;profile type=&quot;default&quot; UID=&quot;&quot; sameAsDefault=&quot;0&quot;&gt;&lt;documentProperty UID=&quot;2003060614150123456789&quot; dataSourceUID=&quot;2003060614150123456789&quot;/&gt;&lt;type type=&quot;OawLanguage&quot;&gt;&lt;OawLanguage UID=&quot;Doc.Reference&quot;/&gt;&lt;/type&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DocProperty name=&quot;Doc.Telephone&quot;&gt;&lt;profile type=&quot;default&quot; UID=&quot;&quot; sameAsDefault=&quot;0&quot;&gt;&lt;documentProperty UID=&quot;2003060614150123456789&quot; dataSourceUID=&quot;2003060614150123456789&quot;/&gt;&lt;type type=&quot;OawLanguage&quot;&gt;&lt;OawLanguage UID=&quot;Doc.Telephone&quot;/&gt;&lt;/type&gt;&lt;/profile&gt;&lt;/OawDocProperty&gt;_x000d__x0009_&lt;OawDocProperty name=&quot;Doc.Fax&quot;&gt;&lt;profile type=&quot;default&quot; UID=&quot;&quot; sameAsDefault=&quot;0&quot;&gt;&lt;documentProperty UID=&quot;2003060614150123456789&quot; dataSourceUID=&quot;2003060614150123456789&quot;/&gt;&lt;type type=&quot;OawLanguage&quot;&gt;&lt;OawLanguage UID=&quot;Doc.Fax&quot;/&gt;&lt;/type&gt;&lt;/profile&gt;&lt;/OawDocProperty&gt;_x000d__x0009_&lt;OawDocProperty name=&quot;Signature1.Fensterzeile&quot;&gt;&lt;profile type=&quot;default&quot; UID=&quot;&quot; sameAsDefault=&quot;0&quot;&gt;&lt;documentProperty UID=&quot;2002122010583847234010578&quot; dataSourceUID=&quot;prj.2003041709434161414032&quot;/&gt;&lt;type type=&quot;OawDatabase&quot;&gt;&lt;OawDatabase table=&quot;Data&quot; field=&quot;Fensterzeile&quot;/&gt;&lt;/type&gt;&lt;/profile&gt;&lt;/OawDocProperty&gt;_x000d__x0009_&lt;OawDocProperty name=&quot;Signature1.Ort&quot;&gt;&lt;profile type=&quot;default&quot; UID=&quot;&quot; sameAsDefault=&quot;0&quot;&gt;&lt;documentProperty UID=&quot;2002122010583847234010578&quot; dataSourceUID=&quot;prj.2003041709434161414032&quot;/&gt;&lt;type type=&quot;OawDatabase&quot;&gt;&lt;OawDatabase table=&quot;Data&quot; field=&quot;Ort&quot;/&gt;&lt;/type&gt;&lt;/profile&gt;&lt;/OawDocProperty&gt;_x000d__x0009_&lt;OawDocProperty name=&quot;Signature1.GrussformelOrganisation&quot;&gt;&lt;profile type=&quot;default&quot; UID=&quot;&quot; sameAsDefault=&quot;0&quot;&gt;&lt;documentProperty UID=&quot;2002122010583847234010578&quot; dataSourceUID=&quot;prj.2003041709434161414032&quot;/&gt;&lt;type type=&quot;OawDatabase&quot;&gt;&lt;OawDatabase table=&quot;Data&quot; field=&quot;GrussformelOrganisation&quot;/&gt;&lt;/type&gt;&lt;/profile&gt;&lt;/OawDocProperty&gt;_x000d__x0009_&lt;OawDocProperty name=&quot;Signature2.GrussformelOrganisation&quot;&gt;&lt;profile type=&quot;default&quot; UID=&quot;&quot; sameAsDefault=&quot;0&quot;&gt;&lt;documentProperty UID=&quot;2003061115381095709037&quot; dataSourceUID=&quot;prj.2003041709434161414032&quot;/&gt;&lt;type type=&quot;OawDatabase&quot;&gt;&lt;OawDatabase table=&quot;Data&quot; field=&quot;GrussformelOrganisation&quot;/&gt;&lt;/type&gt;&lt;/profile&gt;&lt;/OawDocProperty&gt;_x000d__x0009_&lt;OawDocProperty name=&quot;Doc.Clerk&quot;&gt;&lt;profile type=&quot;default&quot; UID=&quot;&quot; sameAsDefault=&quot;0&quot;&gt;&lt;documentProperty UID=&quot;2003060614150123456789&quot; dataSourceUID=&quot;2003060614150123456789&quot;/&gt;&lt;type type=&quot;OawLanguage&quot;&gt;&lt;OawLanguage UID=&quot;Doc.Clerk&quot;/&gt;&lt;/type&gt;&lt;/profile&gt;&lt;/OawDocProperty&gt;_x000d__x0009_&lt;OawDocProperty name=&quot;Author.FullName&quot;&gt;&lt;profile type=&quot;default&quot; UID=&quot;&quot; sameAsDefault=&quot;0&quot;&gt;&lt;documentProperty UID=&quot;2006040509495284662868&quot; dataSourceUID=&quot;prj.2003041709434161414032&quot;/&gt;&lt;type type=&quot;OawDatabase&quot;&gt;&lt;OawDatabase table=&quot;Data&quot; field=&quot;FullName&quot;/&gt;&lt;/type&gt;&lt;/profile&gt;&lt;/OawDocProperty&gt;_x000d__x0009_&lt;OawDocProperty name=&quot;Author.Kuerzel&quot;&gt;&lt;profile type=&quot;default&quot; UID=&quot;&quot; sameAsDefault=&quot;0&quot;&gt;&lt;documentProperty UID=&quot;2006040509495284662868&quot; dataSourceUID=&quot;prj.2003041709434161414032&quot;/&gt;&lt;type type=&quot;OawDatabase&quot;&gt;&lt;OawDatabase table=&quot;Data&quot; field=&quot;Kuerzel&quot;/&gt;&lt;/type&gt;&lt;/profile&gt;&lt;/OawDocProperty&gt;_x000d__x0009_&lt;OawDocProperty name=&quot;Organisation.DepartmentZ1&quot;&gt;&lt;profile type=&quot;default&quot; UID=&quot;&quot; sameAsDefault=&quot;0&quot;&gt;&lt;documentProperty UID=&quot;2002122011014149059130932&quot; dataSourceUID=&quot;prj.2003050916522158373536&quot;/&gt;&lt;type type=&quot;OawDatabase&quot;&gt;&lt;OawDatabase table=&quot;Data&quot; field=&quot;DepartmentZ1&quot;/&gt;&lt;/type&gt;&lt;/profile&gt;&lt;/OawDocProperty&gt;_x000d__x0009_&lt;OawDocProperty name=&quot;Organisation.DepartmentZ2&quot;&gt;&lt;profile type=&quot;default&quot; UID=&quot;&quot; sameAsDefault=&quot;0&quot;&gt;&lt;documentProperty UID=&quot;2002122011014149059130932&quot; dataSourceUID=&quot;prj.2003050916522158373536&quot;/&gt;&lt;type type=&quot;OawDatabase&quot;&gt;&lt;OawDatabase table=&quot;Data&quot; field=&quot;DepartmentZ2&quot;/&gt;&lt;/type&gt;&lt;/profile&gt;&lt;/OawDocProperty&gt;_x000d__x0009_&lt;OawDocProperty name=&quot;Organisation.DepartementsbereichZ1&quot;&gt;&lt;profile type=&quot;default&quot; UID=&quot;&quot; sameAsDefault=&quot;0&quot;&gt;&lt;documentProperty UID=&quot;2002122011014149059130932&quot; dataSourceUID=&quot;prj.2003050916522158373536&quot;/&gt;&lt;type type=&quot;OawDatabase&quot;&gt;&lt;OawDatabase table=&quot;Data&quot; field=&quot;DepartementsbereichZ1&quot;/&gt;&lt;/type&gt;&lt;/profile&gt;&lt;/OawDocProperty&gt;_x000d__x0009_&lt;OawDocProperty name=&quot;Organisation.DepartementsbereichZ2&quot;&gt;&lt;profile type=&quot;default&quot; UID=&quot;&quot; sameAsDefault=&quot;0&quot;&gt;&lt;documentProperty UID=&quot;2002122011014149059130932&quot; dataSourceUID=&quot;prj.2003050916522158373536&quot;/&gt;&lt;type type=&quot;OawDatabase&quot;&gt;&lt;OawDatabase table=&quot;Data&quot; field=&quot;DepartementsbereichZ2&quot;/&gt;&lt;/type&gt;&lt;/profile&gt;&lt;/OawDocProperty&gt;_x000d__x0009_&lt;OawDocProperty name=&quot;Organisation.AmtZ1&quot;&gt;&lt;profile type=&quot;default&quot; UID=&quot;&quot; sameAsDefault=&quot;0&quot;&gt;&lt;documentProperty UID=&quot;2002122011014149059130932&quot; dataSourceUID=&quot;prj.2003050916522158373536&quot;/&gt;&lt;type type=&quot;OawDatabase&quot;&gt;&lt;OawDatabase table=&quot;Data&quot; field=&quot;AmtZ1&quot;/&gt;&lt;/type&gt;&lt;/profile&gt;&lt;/OawDocProperty&gt;_x000d__x0009_&lt;OawDocProperty name=&quot;Organisation.AmtZ2&quot;&gt;&lt;profile type=&quot;default&quot; UID=&quot;&quot; sameAsDefault=&quot;0&quot;&gt;&lt;documentProperty UID=&quot;2002122011014149059130932&quot; dataSourceUID=&quot;prj.2003050916522158373536&quot;/&gt;&lt;type type=&quot;OawDatabase&quot;&gt;&lt;OawDatabase table=&quot;Data&quot; field=&quot;AmtZ2&quot;/&gt;&lt;/type&gt;&lt;/profile&gt;&lt;/OawDocProperty&gt;_x000d__x0009_&lt;OawDocProperty name=&quot;Recipient.DeliveryOption&quot;&gt;&lt;profile type=&quot;default&quot; UID=&quot;&quot; sameAsDefault=&quot;0&quot;&gt;&lt;documentProperty UID=&quot;2003080714212273705547&quot; dataSourceUID=&quot;prj.2004031513484256983218&quot;/&gt;&lt;type type=&quot;OawRecipient&quot;&gt;&lt;OawRecipient field=&quot;DeliveryOption&quot;/&gt;&lt;/type&gt;&lt;/profile&gt;&lt;/OawDocProperty&gt;_x000d__x0009_&lt;OawDocProperty name=&quot;Organisation.FensterzeileOrt&quot;&gt;&lt;profile type=&quot;default&quot; UID=&quot;&quot; sameAsDefault=&quot;0&quot;&gt;&lt;documentProperty UID=&quot;2002122011014149059130932&quot; dataSourceUID=&quot;prj.2003050916522158373536&quot;/&gt;&lt;type type=&quot;OawDatabase&quot;&gt;&lt;OawDatabase table=&quot;Data&quot; field=&quot;FensterzeileOrt&quot;/&gt;&lt;/type&gt;&lt;/profile&gt;&lt;/OawDocProperty&gt;_x000d__x0009_&lt;OawDocProperty name=&quot;Organisation.FensterzeileFirma&quot;&gt;&lt;profile type=&quot;default&quot; UID=&quot;&quot; sameAsDefault=&quot;0&quot;&gt;&lt;documentProperty UID=&quot;2002122011014149059130932&quot; dataSourceUID=&quot;prj.2003050916522158373536&quot;/&gt;&lt;type type=&quot;OawDatabase&quot;&gt;&lt;OawDatabase table=&quot;Data&quot; field=&quot;FensterzeileFirma&quot;/&gt;&lt;/type&gt;&lt;/profile&gt;&lt;/OawDocProperty&gt;_x000d__x0009_&lt;OawDocProperty name=&quot;Author.Kuerzel&quot;&gt;&lt;profile type=&quot;default&quot; UID=&quot;&quot; sameAsDefault=&quot;0&quot;&gt;&lt;/profile&gt;&lt;/OawDocProperty&gt;_x000d__x0009_&lt;OawDocProperty name=&quot;Recipient.DeliveryOption&quot;&gt;&lt;profile type=&quot;default&quot; UID=&quot;&quot; sameAsDefault=&quot;0&quot;&gt;&lt;/profile&gt;&lt;/OawDocProperty&gt;_x000d__x0009_&lt;OawDocProperty name=&quot;Organisation.Ort&quot;&gt;&lt;profile type=&quot;default&quot; UID=&quot;&quot; sameAsDefault=&quot;0&quot;&gt;&lt;documentProperty UID=&quot;2002122011014149059130932&quot; dataSourceUID=&quot;prj.2003050916522158373536&quot;/&gt;&lt;type type=&quot;OawDatabase&quot;&gt;&lt;OawDatabase table=&quot;Data&quot; field=&quot;Ort&quot;/&gt;&lt;/type&gt;&lt;/profile&gt;&lt;/OawDocProperty&gt;_x000d__x0009_&lt;OawDocProperty name=&quot;Organisation.BereichZ1&quot;&gt;&lt;profile type=&quot;default&quot; UID=&quot;&quot; sameAsDefault=&quot;0&quot;&gt;&lt;documentProperty UID=&quot;2002122011014149059130932&quot; dataSourceUID=&quot;prj.2003050916522158373536&quot;/&gt;&lt;type type=&quot;OawDatabase&quot;&gt;&lt;OawDatabase table=&quot;Data&quot; field=&quot;BereichZ1&quot;/&gt;&lt;/type&gt;&lt;/profile&gt;&lt;/OawDocProperty&gt;_x000d__x0009_&lt;OawDocProperty name=&quot;Organisation.BereichZ2&quot;&gt;&lt;profile type=&quot;default&quot; UID=&quot;&quot; sameAsDefault=&quot;0&quot;&gt;&lt;documentProperty UID=&quot;2002122011014149059130932&quot; dataSourceUID=&quot;prj.2003050916522158373536&quot;/&gt;&lt;type type=&quot;OawDatabase&quot;&gt;&lt;OawDatabase table=&quot;Data&quot; field=&quot;BereichZ2&quot;/&gt;&lt;/type&gt;&lt;/profile&gt;&lt;/OawDocProperty&gt;_x000d__x0009_&lt;OawDocProperty name=&quot;Organisation.ProzessZ1&quot;&gt;&lt;profile type=&quot;default&quot; UID=&quot;&quot; sameAsDefault=&quot;0&quot;&gt;&lt;documentProperty UID=&quot;2002122011014149059130932&quot; dataSourceUID=&quot;prj.2003050916522158373536&quot;/&gt;&lt;type type=&quot;OawDatabase&quot;&gt;&lt;OawDatabase table=&quot;Data&quot; field=&quot;ProzessZ1&quot;/&gt;&lt;/type&gt;&lt;/profile&gt;&lt;/OawDocProperty&gt;_x000d__x0009_&lt;OawDocProperty name=&quot;Organisation.ProzessZ2&quot;&gt;&lt;profile type=&quot;default&quot; UID=&quot;&quot; sameAsDefault=&quot;0&quot;&gt;&lt;documentProperty UID=&quot;2002122011014149059130932&quot; dataSourceUID=&quot;prj.2003050916522158373536&quot;/&gt;&lt;type type=&quot;OawDatabase&quot;&gt;&lt;OawDatabase table=&quot;Data&quot; field=&quot;ProzessZ2&quot;/&gt;&lt;/type&gt;&lt;/profile&gt;&lt;/OawDocProperty&gt;_x000d__x0009_&lt;OawDocProperty name=&quot;Signature1.FullName&quot;&gt;&lt;profile type=&quot;default&quot; UID=&quot;&quot; sameAsDefault=&quot;0&quot;&gt;&lt;documentProperty UID=&quot;2002122010583847234010578&quot; dataSourceUID=&quot;prj.2003041709434161414032&quot;/&gt;&lt;type type=&quot;OawDatabase&quot;&gt;&lt;OawDatabase table=&quot;Data&quot; field=&quot;FullName&quot;/&gt;&lt;/type&gt;&lt;/profile&gt;&lt;/OawDocProperty&gt;_x000d__x0009_&lt;OawDocProperty name=&quot;Signature1.Titel&quot;&gt;&lt;profile type=&quot;default&quot; UID=&quot;&quot; sameAsDefault=&quot;0&quot;&gt;&lt;documentProperty UID=&quot;2002122010583847234010578&quot; dataSourceUID=&quot;prj.2003041709434161414032&quot;/&gt;&lt;type type=&quot;OawDatabase&quot;&gt;&lt;OawDatabase table=&quot;Data&quot; field=&quot;Titel&quot;/&gt;&lt;/type&gt;&lt;/profile&gt;&lt;/OawDocProperty&gt;_x000d__x0009_&lt;OawDocProperty name=&quot;Signature1.Kurzzeichen&quot;&gt;&lt;profile type=&quot;default&quot; UID=&quot;&quot; sameAsDefault=&quot;0&quot;&gt;&lt;documentProperty UID=&quot;2002122010583847234010578&quot; dataSourceUID=&quot;prj.2003041709434161414032&quot;/&gt;&lt;type type=&quot;OawDatabase&quot;&gt;&lt;OawDatabase table=&quot;Data&quot; field=&quot;Kurzzeichen&quot;/&gt;&lt;/type&gt;&lt;/profile&gt;&lt;/OawDocProperty&gt;_x000d__x0009_&lt;OawDocProperty name=&quot;Signature1.Funktion&quot;&gt;&lt;profile type=&quot;default&quot; UID=&quot;&quot; sameAsDefault=&quot;0&quot;&gt;&lt;documentProperty UID=&quot;2002122010583847234010578&quot; dataSourceUID=&quot;prj.2003041709434161414032&quot;/&gt;&lt;type type=&quot;OawDatabase&quot;&gt;&lt;OawDatabase table=&quot;Data&quot; field=&quot;Funktion&quot;/&gt;&lt;/type&gt;&lt;/profile&gt;&lt;/OawDocProperty&gt;_x000d__x0009_&lt;OawDocProperty name=&quot;Signature1.Telefon&quot;&gt;&lt;profile type=&quot;default&quot; UID=&quot;&quot; sameAsDefault=&quot;0&quot;&gt;&lt;documentProperty UID=&quot;2002122010583847234010578&quot; dataSourceUID=&quot;prj.2003041709434161414032&quot;/&gt;&lt;type type=&quot;OawDatabase&quot;&gt;&lt;OawDatabase table=&quot;Data&quot; field=&quot;Telefon&quot;/&gt;&lt;/type&gt;&lt;/profile&gt;&lt;/OawDocProperty&gt;_x000d__x0009_&lt;OawDocProperty name=&quot;Signature1.Telefax&quot;&gt;&lt;profile type=&quot;default&quot; UID=&quot;&quot; sameAsDefault=&quot;0&quot;&gt;&lt;documentProperty UID=&quot;2002122010583847234010578&quot; dataSourceUID=&quot;prj.2003041709434161414032&quot;/&gt;&lt;type type=&quot;OawDatabase&quot;&gt;&lt;OawDatabase table=&quot;Data&quot; field=&quot;Telefax&quot;/&gt;&lt;/type&gt;&lt;/profile&gt;&lt;/OawDocProperty&gt;_x000d__x0009_&lt;OawDocProperty name=&quot;Signature1.Email&quot;&gt;&lt;profile type=&quot;default&quot; UID=&quot;&quot; sameAsDefault=&quot;0&quot;&gt;&lt;documentProperty UID=&quot;2002122010583847234010578&quot; dataSourceUID=&quot;prj.2003041709434161414032&quot;/&gt;&lt;type type=&quot;OawDatabase&quot;&gt;&lt;OawDatabase table=&quot;Data&quot; field=&quot;Email&quot;/&gt;&lt;/type&gt;&lt;/profile&gt;&lt;/OawDocProperty&gt;_x000d__x0009_&lt;OawDocProperty name=&quot;Organisation.AdressSingleLine&quot;&gt;&lt;profile type=&quot;default&quot; UID=&quot;&quot; sameAsDefault=&quot;0&quot;&gt;&lt;documentProperty UID=&quot;2002122011014149059130932&quot; dataSourceUID=&quot;prj.2003050916522158373536&quot;/&gt;&lt;type type=&quot;OawDatabase&quot;&gt;&lt;OawDatabase table=&quot;Data&quot; field=&quot;AdressSingleLine&quot;/&gt;&lt;/type&gt;&lt;/profile&gt;&lt;/OawDocProperty&gt;_x000d__x0009_&lt;OawDocProperty name=&quot;Organisation.Telefon&quot;&gt;&lt;profile type=&quot;default&quot; UID=&quot;&quot; sameAsDefault=&quot;0&quot;&gt;&lt;documentProperty UID=&quot;2002122011014149059130932&quot; dataSourceUID=&quot;prj.2003050916522158373536&quot;/&gt;&lt;type type=&quot;OawDatabase&quot;&gt;&lt;OawDatabase table=&quot;Data&quot; field=&quot;Telefon&quot;/&gt;&lt;/type&gt;&lt;/profile&gt;&lt;/OawDocProperty&gt;_x000d__x0009_&lt;OawDocProperty name=&quot;Organisation.Internet&quot;&gt;&lt;profile type=&quot;default&quot; UID=&quot;&quot; sameAsDefault=&quot;0&quot;&gt;&lt;documentProperty UID=&quot;2002122011014149059130932&quot; dataSourceUID=&quot;prj.2003050916522158373536&quot;/&gt;&lt;type type=&quot;OawDatabase&quot;&gt;&lt;OawDatabase table=&quot;Data&quot; field=&quot;Internet&quot;/&gt;&lt;/type&gt;&lt;/profile&gt;&lt;/OawDocProperty&gt;_x000d__x0009_&lt;OawDocProperty name=&quot;Doc.Tel&quot;&gt;&lt;profile type=&quot;default&quot; UID=&quot;&quot; sameAsDefault=&quot;0&quot;&gt;&lt;documentProperty UID=&quot;2003060614150123456789&quot; dataSourceUID=&quot;2003060614150123456789&quot;/&gt;&lt;type type=&quot;OawLanguage&quot;&gt;&lt;OawLanguage UID=&quot;Doc.Tel&quot;/&gt;&lt;/type&gt;&lt;/profile&gt;&lt;/OawDocProperty&gt;_x000d__x0009_&lt;OawDocProperty name=&quot;Doc.CentralOffice&quot;&gt;&lt;profile type=&quot;default&quot; UID=&quot;&quot; sameAsDefault=&quot;0&quot;&gt;&lt;documentProperty UID=&quot;2003060614150123456789&quot; dataSourceUID=&quot;2003060614150123456789&quot;/&gt;&lt;type type=&quot;OawLanguage&quot;&gt;&lt;OawLanguage UID=&quot;Doc.CentralOffice&quot;/&gt;&lt;/type&gt;&lt;/profile&gt;&lt;/OawDocProperty&gt;_x000d__x0009_&lt;OawDocProperty name=&quot;Signature2.FullName&quot;&gt;&lt;profile type=&quot;default&quot; UID=&quot;&quot; sameAsDefault=&quot;0&quot;&gt;&lt;documentProperty UID=&quot;2003061115381095709037&quot; dataSourceUID=&quot;prj.2003041709434161414032&quot;/&gt;&lt;type type=&quot;OawDatabase&quot;&gt;&lt;OawDatabase table=&quot;Data&quot; field=&quot;FullName&quot;/&gt;&lt;/type&gt;&lt;/profile&gt;&lt;/OawDocProperty&gt;_x000d__x0009_&lt;OawDocProperty name=&quot;Signature2.Titel&quot;&gt;&lt;profile type=&quot;default&quot; UID=&quot;&quot; sameAsDefault=&quot;0&quot;&gt;&lt;documentProperty UID=&quot;2003061115381095709037&quot; dataSourceUID=&quot;prj.2003041709434161414032&quot;/&gt;&lt;type type=&quot;OawDatabase&quot;&gt;&lt;OawDatabase table=&quot;Data&quot; field=&quot;Titel&quot;/&gt;&lt;/type&gt;&lt;/profile&gt;&lt;/OawDocProperty&gt;_x000d__x0009_&lt;OawDocProperty name=&quot;Signature2.Funktion&quot;&gt;&lt;profile type=&quot;default&quot; UID=&quot;&quot; sameAsDefault=&quot;0&quot;&gt;&lt;documentProperty UID=&quot;2003061115381095709037&quot; dataSourceUID=&quot;prj.2003041709434161414032&quot;/&gt;&lt;type type=&quot;OawDatabase&quot;&gt;&lt;OawDatabase table=&quot;Data&quot; field=&quot;Funktion&quot;/&gt;&lt;/type&gt;&lt;/profile&gt;&lt;/OawDocProperty&gt;_x000d__x0009_&lt;OawDocProperty name=&quot;Signature2.Telefon&quot;&gt;&lt;profile type=&quot;default&quot; UID=&quot;&quot; sameAsDefault=&quot;0&quot;&gt;&lt;documentProperty UID=&quot;2003061115381095709037&quot; dataSourceUID=&quot;prj.2003041709434161414032&quot;/&gt;&lt;type type=&quot;OawDatabase&quot;&gt;&lt;OawDatabase table=&quot;Data&quot; field=&quot;Telefon&quot;/&gt;&lt;/type&gt;&lt;/profile&gt;&lt;/OawDocProperty&gt;_x000d__x0009_&lt;OawDocProperty name=&quot;Signature2.Telefax&quot;&gt;&lt;profile type=&quot;default&quot; UID=&quot;&quot; sameAsDefault=&quot;0&quot;&gt;&lt;documentProperty UID=&quot;2003061115381095709037&quot; dataSourceUID=&quot;prj.2003041709434161414032&quot;/&gt;&lt;type type=&quot;OawDatabase&quot;&gt;&lt;OawDatabase table=&quot;Data&quot; field=&quot;Telefax&quot;/&gt;&lt;/type&gt;&lt;/profile&gt;&lt;/OawDocProperty&gt;_x000d__x0009_&lt;OawDocProperty name=&quot;Signature2.Email&quot;&gt;&lt;profile type=&quot;default&quot; UID=&quot;&quot; sameAsDefault=&quot;0&quot;&gt;&lt;documentProperty UID=&quot;2003061115381095709037&quot; dataSourceUID=&quot;prj.2003041709434161414032&quot;/&gt;&lt;type type=&quot;OawDatabase&quot;&gt;&lt;OawDatabase table=&quot;Data&quot; field=&quot;Email&quot;/&gt;&lt;/type&gt;&lt;/profile&gt;&lt;/OawDocProperty&gt;_x000d__x0009_&lt;OawDocProperty name=&quot;Recipient.EMail&quot;&gt;&lt;profile type=&quot;default&quot; UID=&quot;&quot; sameAsDefault=&quot;0&quot;&gt;&lt;documentProperty UID=&quot;2003080714212273705547&quot; dataSourceUID=&quot;prj.2004031513484256983218&quot;/&gt;&lt;type type=&quot;OawRecipient&quot;&gt;&lt;OawRecipient field=&quot;EMail&quot;/&gt;&lt;/type&gt;&lt;/profile&gt;&lt;/OawDocProperty&gt;_x000d__x0009_&lt;OawDocProperty name=&quot;Organisation2.BereichZ1&quot;&gt;&lt;profile type=&quot;default&quot; UID=&quot;&quot; sameAsDefault=&quot;0&quot;&gt;&lt;documentProperty UID=&quot;2012032714382547747722&quot; dataSourceUID=&quot;prj.2003050916522158373536&quot;/&gt;&lt;type type=&quot;OawDatabase&quot;&gt;&lt;OawDatabase table=&quot;Data&quot; field=&quot;BereichZ1&quot;/&gt;&lt;/type&gt;&lt;/profile&gt;&lt;/OawDocProperty&gt;_x000d__x0009_&lt;OawDocProperty name=&quot;Organisation2.BereichZ2&quot;&gt;&lt;profile type=&quot;default&quot; UID=&quot;&quot; sameAsDefault=&quot;0&quot;&gt;&lt;documentProperty UID=&quot;2012032714382547747722&quot; dataSourceUID=&quot;prj.2003050916522158373536&quot;/&gt;&lt;type type=&quot;OawDatabase&quot;&gt;&lt;OawDatabase table=&quot;Data&quot; field=&quot;BereichZ2&quot;/&gt;&lt;/type&gt;&lt;/profile&gt;&lt;/OawDocProperty&gt;_x000d__x0009_&lt;OawDocProperty name=&quot;Organisation2.ProzessZ1&quot;&gt;&lt;profile type=&quot;default&quot; UID=&quot;&quot; sameAsDefault=&quot;0&quot;&gt;&lt;documentProperty UID=&quot;2012032714382547747722&quot; dataSourceUID=&quot;prj.2003050916522158373536&quot;/&gt;&lt;type type=&quot;OawDatabase&quot;&gt;&lt;OawDatabase table=&quot;Data&quot; field=&quot;ProzessZ1&quot;/&gt;&lt;/type&gt;&lt;/profile&gt;&lt;/OawDocProperty&gt;_x000d__x0009_&lt;OawDocProperty name=&quot;Organisation2.ProzessZ2&quot;&gt;&lt;profile type=&quot;default&quot; UID=&quot;&quot; sameAsDefault=&quot;0&quot;&gt;&lt;documentProperty UID=&quot;2012032714382547747722&quot; dataSourceUID=&quot;prj.2003050916522158373536&quot;/&gt;&lt;type type=&quot;OawDatabase&quot;&gt;&lt;OawDatabase table=&quot;Data&quot; field=&quot;ProzessZ2&quot;/&gt;&lt;/type&gt;&lt;/profile&gt;&lt;/OawDocProperty&gt;_x000d__x0009_&lt;OawDocProperty name=&quot;Function.Function&quot;&gt;&lt;profile type=&quot;default&quot; UID=&quot;&quot; sameAsDefault=&quot;0&quot;&gt;&lt;documentProperty UID=&quot;2012032714410047565410&quot; dataSourceUID=&quot;prj.2012032714411215844417&quot;/&gt;&lt;type type=&quot;OawDatabase&quot;&gt;&lt;OawDatabase table=&quot;Data&quot; field=&quot;Function&quot;/&gt;&lt;/type&gt;&lt;/profile&gt;&lt;/OawDocProperty&gt;_x000d__x0009_&lt;OawDocProperty name=&quot;Function2.Function&quot;&gt;&lt;profile type=&quot;default&quot; UID=&quot;&quot; sameAsDefault=&quot;0&quot;&gt;&lt;documentProperty UID=&quot;2012032715011859045040&quot; dataSourceUID=&quot;prj.2012032714411215844417&quot;/&gt;&lt;type type=&quot;OawDatabase&quot;&gt;&lt;OawDatabase table=&quot;Data&quot; field=&quot;Function&quot;/&gt;&lt;/type&gt;&lt;/profile&gt;&lt;/OawDocProperty&gt;_x000d__x0009_&lt;OawDocProperty name=&quot;Doc.CoverNote&quot;&gt;&lt;profile type=&quot;default&quot; UID=&quot;&quot; sameAsDefault=&quot;0&quot;&gt;&lt;documentProperty UID=&quot;2003060614150123456789&quot; dataSourceUID=&quot;2003060614150123456789&quot;/&gt;&lt;type type=&quot;OawLanguage&quot;&gt;&lt;OawLanguage UID=&quot;Doc.CoverNote&quot;/&gt;&lt;/type&gt;&lt;/profile&gt;&lt;/OawDocProperty&gt;_x000d__x0009_&lt;OawDocProperty name=&quot;Doc.Date&quot;&gt;&lt;profile type=&quot;default&quot; UID=&quot;&quot; sameAsDefault=&quot;0&quot;&gt;&lt;documentProperty UID=&quot;2003060614150123456789&quot; dataSourceUID=&quot;2003060614150123456789&quot;/&gt;&lt;type type=&quot;OawLanguage&quot;&gt;&lt;OawLanguage UID=&quot;Doc.Date&quot;/&gt;&lt;/type&gt;&lt;/profile&gt;&lt;/OawDocProperty&gt;_x000d__x0009_&lt;OawDocProperty name=&quot;Doc.CoverNote&quot;&gt;&lt;profile type=&quot;default&quot; UID=&quot;&quot; sameAsDefault=&quot;0&quot;&gt;&lt;/profile&gt;&lt;/OawDocProperty&gt;_x000d__x0009_&lt;OawDocProperty name=&quot;Doc.To&quot;&gt;&lt;profile type=&quot;default&quot; UID=&quot;&quot; sameAsDefault=&quot;0&quot;&gt;&lt;documentProperty UID=&quot;2003060614150123456789&quot; dataSourceUID=&quot;2003060614150123456789&quot;/&gt;&lt;type type=&quot;OawLanguage&quot;&gt;&lt;OawLanguage UID=&quot;Doc.To&quot;/&gt;&lt;/type&gt;&lt;/profile&gt;&lt;/OawDocProperty&gt;_x000d__x0009_&lt;OawDocProperty name=&quot;Doc.FaxNo&quot;&gt;&lt;profile type=&quot;default&quot; UID=&quot;&quot; sameAsDefault=&quot;0&quot;&gt;&lt;documentProperty UID=&quot;2003060614150123456789&quot; dataSourceUID=&quot;2003060614150123456789&quot;/&gt;&lt;type type=&quot;OawLanguage&quot;&gt;&lt;OawLanguage UID=&quot;Doc.FaxNo&quot;/&gt;&lt;/type&gt;&lt;/profile&gt;&lt;/OawDocProperty&gt;_x000d__x0009_&lt;OawDocProperty name=&quot;Doc.SentBy&quot;&gt;&lt;profile type=&quot;default&quot; UID=&quot;&quot; sameAsDefault=&quot;0&quot;&gt;&lt;documentProperty UID=&quot;2003060614150123456789&quot; dataSourceUID=&quot;2003060614150123456789&quot;/&gt;&lt;type type=&quot;OawLanguage&quot;&gt;&lt;OawLanguage UID=&quot;Doc.SentBy&quot;/&gt;&lt;/type&gt;&lt;/profile&gt;&lt;/OawDocProperty&gt;_x000d__x0009_&lt;OawDocProperty name=&quot;Doc.OnBehalfOF&quot;&gt;&lt;profile type=&quot;default&quot; UID=&quot;&quot; sameAsDefault=&quot;0&quot;&gt;&lt;documentProperty UID=&quot;2003060614150123456789&quot; dataSourceUID=&quot;2003060614150123456789&quot;/&gt;&lt;type type=&quot;OawLanguage&quot;&gt;&lt;OawLanguage UID=&quot;Doc.OnBehalfOF&quot;/&gt;&lt;/type&gt;&lt;/profile&gt;&lt;/OawDocProperty&gt;_x000d__x0009_&lt;OawDocProperty name=&quot;Doc.PagesInclThisPage&quot;&gt;&lt;profile type=&quot;default&quot; UID=&quot;&quot; sameAsDefault=&quot;0&quot;&gt;&lt;documentProperty UID=&quot;2003060614150123456789&quot; dataSourceUID=&quot;2003060614150123456789&quot;/&gt;&lt;type type=&quot;OawLanguage&quot;&gt;&lt;OawLanguage UID=&quot;Doc.PagesInclThisPage&quot;/&gt;&lt;/type&gt;&lt;/profile&gt;&lt;/OawDocProperty&gt;_x000d__x0009_&lt;OawDocProperty name=&quot;Doc.CoverPage&quot;&gt;&lt;profile type=&quot;default&quot; UID=&quot;&quot; sameAsDefault=&quot;0&quot;&gt;&lt;documentProperty UID=&quot;2003060614150123456789&quot; dataSourceUID=&quot;2003060614150123456789&quot;/&gt;&lt;type type=&quot;OawLanguage&quot;&gt;&lt;OawLanguage UID=&quot;Doc.CoverPage&quot;/&gt;&lt;/type&gt;&lt;/profile&gt;&lt;/OawDocProperty&gt;_x000d__x0009_&lt;OawDocProperty name=&quot;Doc.Notes&quot;&gt;&lt;profile type=&quot;default&quot; UID=&quot;&quot; sameAsDefault=&quot;0&quot;&gt;&lt;documentProperty UID=&quot;2003060614150123456789&quot; dataSourceUID=&quot;2003060614150123456789&quot;/&gt;&lt;type type=&quot;OawLanguage&quot;&gt;&lt;OawLanguage UID=&quot;Doc.Notes&quot;/&gt;&lt;/type&gt;&lt;/profile&gt;&lt;/OawDocProperty&gt;_x000d__x0009_&lt;OawDocProperty name=&quot;Doc.For&quot;&gt;&lt;profile type=&quot;default&quot; UID=&quot;&quot; sameAsDefault=&quot;0&quot;&gt;&lt;documentProperty UID=&quot;2003060614150123456789&quot; dataSourceUID=&quot;2003060614150123456789&quot;/&gt;&lt;type type=&quot;OawLanguage&quot;&gt;&lt;OawLanguage UID=&quot;Doc.For&quot;/&gt;&lt;/type&gt;&lt;/profile&gt;&lt;/OawDocProperty&gt;_x000d__x0009_&lt;OawDocProperty name=&quot;Doc.CopiesTo&quot;&gt;&lt;profile type=&quot;default&quot; UID=&quot;&quot; sameAsDefault=&quot;0&quot;&gt;&lt;documentProperty UID=&quot;2003060614150123456789&quot; dataSourceUID=&quot;2003060614150123456789&quot;/&gt;&lt;type type=&quot;OawLanguage&quot;&gt;&lt;OawLanguage UID=&quot;Doc.CopiesTo&quot;/&gt;&lt;/type&gt;&lt;/profile&gt;&lt;/OawDocProperty&gt;_x000d__x0009_&lt;OawDocProperty name=&quot;Organisation.DepartementZ3Fett&quot;&gt;&lt;profile type=&quot;default&quot; UID=&quot;&quot; sameAsDefault=&quot;0&quot;&gt;&lt;documentProperty UID=&quot;2002122011014149059130932&quot; dataSourceUID=&quot;prj.2003050916522158373536&quot;/&gt;&lt;type type=&quot;OawDatabase&quot;&gt;&lt;OawDatabase table=&quot;Data&quot; field=&quot;DepartementZ3Fett&quot;/&gt;&lt;/type&gt;&lt;/profile&gt;&lt;/OawDocProperty&gt;_x000d__x0009_&lt;OawDocProperty name=&quot;Doc.Haupttitel&quot;&gt;&lt;profile type=&quot;default&quot; UID=&quot;&quot; sameAsDefault=&quot;0&quot;&gt;&lt;documentProperty UID=&quot;2003060614150123456789&quot; dataSourceUID=&quot;2003060614150123456789&quot;/&gt;&lt;type type=&quot;OawLanguage&quot;&gt;&lt;OawLanguage UID=&quot;Doc.Haupttitel&quot;/&gt;&lt;/type&gt;&lt;/profile&gt;&lt;/OawDocProperty&gt;_x000d__x0009_&lt;OawDocProperty name=&quot;Doc.Untertitel&quot;&gt;&lt;profile type=&quot;default&quot; UID=&quot;&quot; sameAsDefault=&quot;0&quot;&gt;&lt;documentProperty UID=&quot;2003060614150123456789&quot; dataSourceUID=&quot;2003060614150123456789&quot;/&gt;&lt;type type=&quot;OawLanguage&quot;&gt;&lt;OawLanguage UID=&quot;Doc.Untertitel&quot;/&gt;&lt;/type&gt;&lt;/profile&gt;&lt;/OawDocProperty&gt;_x000d__x0009_&lt;OawDocProperty name=&quot;CustomField.ShowPath&quot;&gt;&lt;profile type=&quot;default&quot; UID=&quot;&quot; sameAsDefault=&quot;0&quot;&gt;&lt;documentProperty UID=&quot;2004112217333376588294&quot; dataSourceUID=&quot;prj.2004111209271974627605&quot;/&gt;&lt;type type=&quot;OawCustomFields&quot;&gt;&lt;OawCustomFields table=&quot;Data&quot; field=&quot;ShowPath&quot;/&gt;&lt;/type&gt;&lt;/profile&gt;&lt;/OawDocProperty&gt;_x000d__x0009_&lt;OawDocProperty name=&quot;Title.Title&quot;&gt;&lt;profile type=&quot;default&quot; UID=&quot;&quot; sameAsDefault=&quot;0&quot;&gt;&lt;documentProperty UID=&quot;2012050214022991838588&quot; dataSourceUID=&quot;prj.2012050213180886863384&quot;/&gt;&lt;type type=&quot;OawDatabase&quot;&gt;&lt;OawDatabase table=&quot;Data&quot; field=&quot;Title&quot;/&gt;&lt;/type&gt;&lt;/profile&gt;&lt;/OawDocProperty&gt;_x000d__x0009_&lt;OawDocProperty name=&quot;Doc.Version&quot;&gt;&lt;profile type=&quot;default&quot; UID=&quot;&quot; sameAsDefault=&quot;0&quot;&gt;&lt;documentProperty UID=&quot;2003060614150123456789&quot; dataSourceUID=&quot;2003060614150123456789&quot;/&gt;&lt;type type=&quot;OawLanguage&quot;&gt;&lt;OawLanguage UID=&quot;Doc.Version&quot;/&gt;&lt;/type&gt;&lt;/profile&gt;&lt;/OawDocProperty&gt;_x000d__x0009_&lt;OawDocProperty name=&quot;Doc.NrBrackets&quot;&gt;&lt;profile type=&quot;default&quot; UID=&quot;&quot; sameAsDefault=&quot;0&quot;&gt;&lt;documentProperty UID=&quot;2003060614150123456789&quot; dataSourceUID=&quot;2003060614150123456789&quot;/&gt;&lt;type type=&quot;OawLanguage&quot;&gt;&lt;OawLanguage UID=&quot;Doc.NrBrackets&quot;/&gt;&lt;/type&gt;&lt;/profile&gt;&lt;/OawDocProperty&gt;_x000d__x0009_&lt;OawDocProperty name=&quot;Doc.FromReport&quot;&gt;&lt;profile type=&quot;default&quot; UID=&quot;&quot; sameAsDefault=&quot;0&quot;&gt;&lt;documentProperty UID=&quot;2003060614150123456789&quot; dataSourceUID=&quot;2003060614150123456789&quot;/&gt;&lt;type type=&quot;OawLanguage&quot;&gt;&lt;OawLanguage UID=&quot;Doc.FromReport&quot;/&gt;&lt;/type&gt;&lt;/profile&gt;&lt;/OawDocProperty&gt;_x000d__x0009_&lt;OawDateManual name=&quot;Date.Format.DigitShort&quot;&gt;&lt;profile type=&quot;default&quot; UID=&quot;&quot; sameAsDefault=&quot;0&quot;&gt;&lt;format UID=&quot;2012050410493071594570&quot; type=&quot;6&quot; defaultValue=&quot;%OawCreationDate%&quot; dateFormat=&quot;Date.Format.DigitShort&quot;/&gt;&lt;/profile&gt;&lt;/OawDateManual&gt;_x000d__x0009_&lt;OawDocProperty name=&quot;Doc.ReportLine1&quot;&gt;&lt;profile type=&quot;default&quot; UID=&quot;&quot; sameAsDefault=&quot;0&quot;&gt;&lt;documentProperty UID=&quot;2003060614150123456789&quot; dataSourceUID=&quot;2003060614150123456789&quot;/&gt;&lt;type type=&quot;OawLanguage&quot;&gt;&lt;OawLanguage UID=&quot;Doc.ReportLine1&quot;/&gt;&lt;/type&gt;&lt;/profile&gt;&lt;/OawDocProperty&gt;_x000d__x0009_&lt;OawDocProperty name=&quot;Doc.ReportLine2&quot;&gt;&lt;profile type=&quot;default&quot; UID=&quot;&quot; sameAsDefault=&quot;0&quot;&gt;&lt;documentProperty UID=&quot;2003060614150123456789&quot; dataSourceUID=&quot;2003060614150123456789&quot;/&gt;&lt;type type=&quot;OawLanguage&quot;&gt;&lt;OawLanguage UID=&quot;Doc.ReportLine2&quot;/&gt;&lt;/type&gt;&lt;/profile&gt;&lt;/OawDocProperty&gt;_x000d__x0009_&lt;OawDocProperty name=&quot;Doc.ReportLine3&quot;&gt;&lt;profile type=&quot;default&quot; UID=&quot;&quot; sameAsDefault=&quot;0&quot;&gt;&lt;documentProperty UID=&quot;2003060614150123456789&quot; dataSourceUID=&quot;2003060614150123456789&quot;/&gt;&lt;type type=&quot;OawLanguage&quot;&gt;&lt;OawLanguage UID=&quot;Doc.ReportLine3&quot;/&gt;&lt;/type&gt;&lt;/profile&gt;&lt;/OawDocProperty&gt;_x000d__x0009_&lt;OawDocProperty name=&quot;Doc.ReportLine4&quot;&gt;&lt;profile type=&quot;default&quot; UID=&quot;&quot; sameAsDefault=&quot;0&quot;&gt;&lt;documentProperty UID=&quot;2003060614150123456789&quot; dataSourceUID=&quot;2003060614150123456789&quot;/&gt;&lt;type type=&quot;OawLanguage&quot;&gt;&lt;OawLanguage UID=&quot;Doc.ReportLine4&quot;/&gt;&lt;/type&gt;&lt;/profile&gt;&lt;/OawDocProperty&gt;_x000d__x0009_&lt;OawDocProperty name=&quot;Doc.ReportLine5&quot;&gt;&lt;profile type=&quot;default&quot; UID=&quot;&quot; sameAsDefault=&quot;0&quot;&gt;&lt;documentProperty UID=&quot;2003060614150123456789&quot; dataSourceUID=&quot;2003060614150123456789&quot;/&gt;&lt;type type=&quot;OawLanguage&quot;&gt;&lt;OawLanguage UID=&quot;Doc.ReportLine5&quot;/&gt;&lt;/type&gt;&lt;/profile&gt;&lt;/OawDocProperty&gt;_x000d__x0009_&lt;OawDocProperty name=&quot;Doc.ReportLine6&quot;&gt;&lt;profile type=&quot;default&quot; UID=&quot;&quot; sameAsDefault=&quot;0&quot;&gt;&lt;documentProperty UID=&quot;2003060614150123456789&quot; dataSourceUID=&quot;2003060614150123456789&quot;/&gt;&lt;type type=&quot;OawLanguage&quot;&gt;&lt;OawLanguage UID=&quot;Doc.ReportLine6&quot;/&gt;&lt;/type&gt;&lt;/profile&gt;&lt;/OawDocProperty&gt;_x000d__x0009_&lt;OawDocProperty name=&quot;Doc.ReportLine7&quot;&gt;&lt;profile type=&quot;default&quot; UID=&quot;&quot; sameAsDefault=&quot;0&quot;&gt;&lt;documentProperty UID=&quot;2003060614150123456789&quot; dataSourceUID=&quot;2003060614150123456789&quot;/&gt;&lt;type type=&quot;OawLanguage&quot;&gt;&lt;OawLanguage UID=&quot;Doc.ReportLine7&quot;/&gt;&lt;/type&gt;&lt;/profile&gt;&lt;/OawDocProperty&gt;_x000d__x0009_&lt;OawDocProperty name=&quot;Doc.ReportLine8&quot;&gt;&lt;profile type=&quot;default&quot; UID=&quot;&quot; sameAsDefault=&quot;0&quot;&gt;&lt;documentProperty UID=&quot;2003060614150123456789&quot; dataSourceUID=&quot;2003060614150123456789&quot;/&gt;&lt;type type=&quot;OawLanguage&quot;&gt;&lt;OawLanguage UID=&quot;Doc.ReportLine8&quot;/&gt;&lt;/type&gt;&lt;/profile&gt;&lt;/OawDocProperty&gt;_x000d__x0009_&lt;OawDocProperty name=&quot;Doc.ReportLine9&quot;&gt;&lt;profile type=&quot;default&quot; UID=&quot;&quot; sameAsDefault=&quot;0&quot;&gt;&lt;documentProperty UID=&quot;2003060614150123456789&quot; dataSourceUID=&quot;2003060614150123456789&quot;/&gt;&lt;type type=&quot;OawLanguage&quot;&gt;&lt;OawLanguage UID=&quot;Doc.ReportLine9&quot;/&gt;&lt;/type&gt;&lt;/profile&gt;&lt;/OawDocProperty&gt;_x000d__x0009_&lt;OawDocProperty name=&quot;CustomField.ClassificationEnclosures&quot;&gt;&lt;profile type=&quot;default&quot; UID=&quot;&quot; sameAsDefault=&quot;0&quot;&gt;&lt;documentProperty UID=&quot;2004112217333376588294&quot; dataSourceUID=&quot;prj.2004111209271974627605&quot;/&gt;&lt;type type=&quot;OawCustomFields&quot;&gt;&lt;OawCustomFields table=&quot;Data&quot; field=&quot;ClassificationEnclosures&quot;/&gt;&lt;/type&gt;&lt;/profile&gt;&lt;/OawDocProperty&gt;_x000d__x0009_&lt;OawDocProperty name=&quot;Doc.TableOfContent&quot;&gt;&lt;profile type=&quot;default&quot; UID=&quot;&quot; sameAsDefault=&quot;0&quot;&gt;&lt;documentProperty UID=&quot;2003060614150123456789&quot; dataSourceUID=&quot;2003060614150123456789&quot;/&gt;&lt;type type=&quot;OawLanguage&quot;&gt;&lt;OawLanguage UID=&quot;Doc.TableOfContent&quot;/&gt;&lt;/type&gt;&lt;/profile&gt;&lt;/OawDocProperty&gt;_x000d__x0009_&lt;OawDocProperty name=&quot;CustomField.Classification&quot;&gt;&lt;profile type=&quot;default&quot; UID=&quot;&quot; sameAsDefault=&quot;0&quot;&gt;&lt;documentProperty UID=&quot;2004112217333376588294&quot; dataSourceUID=&quot;prj.2004111209271974627605&quot;/&gt;&lt;type type=&quot;OawCustomFields&quot;&gt;&lt;OawCustomFields table=&quot;Data&quot; field=&quot;Classification&quot;/&gt;&lt;/type&gt;&lt;/profile&gt;&lt;/OawDocProperty&gt;_x000d__x0009_&lt;OawDocProperty name=&quot;CustomField.HaupttitelBericht&quot;&gt;&lt;profile type=&quot;default&quot; UID=&quot;&quot; sameAsDefault=&quot;0&quot;&gt;&lt;documentProperty UID=&quot;2004112217333376588294&quot; dataSourceUID=&quot;prj.2004111209271974627605&quot;/&gt;&lt;type type=&quot;OawCustomFields&quot;&gt;&lt;OawCustomFields table=&quot;Data&quot; field=&quot;HaupttitelBericht&quot;/&gt;&lt;/type&gt;&lt;/profile&gt;&lt;/OawDocProperty&gt;_x000d__x0009_&lt;OawDocProperty name=&quot;CustomField.UntertitelBericht&quot;&gt;&lt;profile type=&quot;default&quot; UID=&quot;&quot; sameAsDefault=&quot;0&quot;&gt;&lt;documentProperty UID=&quot;2004112217333376588294&quot; dataSourceUID=&quot;prj.2004111209271974627605&quot;/&gt;&lt;type type=&quot;OawCustomFields&quot;&gt;&lt;OawCustomFields table=&quot;Data&quot; field=&quot;UntertitelBericht&quot;/&gt;&lt;/type&gt;&lt;/profile&gt;&lt;/OawDocProperty&gt;_x000d__x0009_&lt;OawBookmark name=&quot;CustomFieldHaupttitelBericht&quot;&gt;&lt;profile type=&quot;default&quot; UID=&quot;&quot; sameAsDefault=&quot;0&quot;&gt;&lt;documentProperty UID=&quot;2004112217333376588294&quot; dataSourceUID=&quot;prj.2004111209271974627605&quot;/&gt;&lt;type type=&quot;OawCustomFields&quot;&gt;&lt;OawCustomFields table=&quot;Data&quot; field=&quot;HaupttitelBericht&quot;/&gt;&lt;/type&gt;&lt;/profile&gt;&lt;/OawBookmark&gt;_x000d__x0009_&lt;OawBookmark name=&quot;CustomFieldUntertitelBericht&quot;&gt;&lt;profile type=&quot;default&quot; UID=&quot;&quot; sameAsDefault=&quot;0&quot;&gt;&lt;documentProperty UID=&quot;2004112217333376588294&quot; dataSourceUID=&quot;prj.2004111209271974627605&quot;/&gt;&lt;type type=&quot;OawCustomFields&quot;&gt;&lt;OawCustomFields table=&quot;Data&quot; field=&quot;UntertitelBericht&quot;/&gt;&lt;/type&gt;&lt;/profile&gt;&lt;/OawBookmark&gt;_x000d__x0009_&lt;OawDocProperty name=&quot;Organisation.Telefon&quot;&gt;&lt;profile type=&quot;default&quot; UID=&quot;&quot; sameAsDefault=&quot;0&quot;&gt;&lt;/profile&gt;&lt;/OawDocProperty&gt;_x000d__x0009_&lt;OawDocProperty name=&quot;Doc.Telefon&quot;&gt;&lt;profile type=&quot;default&quot; UID=&quot;&quot; sameAsDefault=&quot;0&quot;&gt;&lt;documentProperty UID=&quot;2003060614150123456789&quot; dataSourceUID=&quot;2003060614150123456789&quot;/&gt;&lt;type type=&quot;OawLanguage&quot;&gt;&lt;OawLanguage UID=&quot;Doc.Telefon&quot;/&gt;&lt;/type&gt;&lt;/profile&gt;&lt;/OawDocProperty&gt;_x000d__x0009_&lt;OawDocProperty name=&quot;Doc.Fax&quot;&gt;&lt;profile type=&quot;default&quot; UID=&quot;&quot; sameAsDefault=&quot;0&quot;&gt;&lt;/profile&gt;&lt;/OawDocProperty&gt;_x000d__x0009_&lt;OawDocProperty name=&quot;Organisation.Fax&quot;&gt;&lt;profile type=&quot;default&quot; UID=&quot;&quot; sameAsDefault=&quot;0&quot;&gt;&lt;documentProperty UID=&quot;2002122011014149059130932&quot; dataSourceUID=&quot;prj.2003050916522158373536&quot;/&gt;&lt;type type=&quot;OawDatabase&quot;&gt;&lt;OawDatabase table=&quot;Data&quot; field=&quot;Fax&quot;/&gt;&lt;/type&gt;&lt;/profile&gt;&lt;/OawDocProperty&gt;_x000d__x0009_&lt;OawDocProperty name=&quot;Organisation.Email&quot;&gt;&lt;profile type=&quot;default&quot; UID=&quot;&quot; sameAsDefault=&quot;0&quot;&gt;&lt;documentProperty UID=&quot;2002122011014149059130932&quot; dataSourceUID=&quot;prj.2003050916522158373536&quot;/&gt;&lt;type type=&quot;OawDatabase&quot;&gt;&lt;OawDatabase table=&quot;Data&quot; field=&quot;Email&quot;/&gt;&lt;/type&gt;&lt;/profile&gt;&lt;/OawDocProperty&gt;_x000d__x0009_&lt;OawDocProperty name=&quot;Organisation.Internet&quot;&gt;&lt;profile type=&quot;default&quot; UID=&quot;&quot; sameAsDefault=&quot;0&quot;&gt;&lt;/profile&gt;&lt;/OawDocProperty&gt;_x000d__x0009_&lt;OawDocProperty name=&quot;Organisation.BereichZ1&quot;&gt;&lt;profile type=&quot;default&quot; UID=&quot;&quot; sameAsDefault=&quot;0&quot;&gt;&lt;/profile&gt;&lt;/OawDocProperty&gt;_x000d__x0009_&lt;OawDocProperty name=&quot;Organisation.AmtZ1&quot;&gt;&lt;profile type=&quot;default&quot; UID=&quot;&quot; sameAsDefault=&quot;0&quot;&gt;&lt;/profile&gt;&lt;/OawDocProperty&gt;_x000d__x0009_&lt;OawDocProperty name=&quot;Organisation.Strasse&quot;&gt;&lt;profile type=&quot;default&quot; UID=&quot;&quot; sameAsDefault=&quot;0&quot;&gt;&lt;documentProperty UID=&quot;2002122011014149059130932&quot; dataSourceUID=&quot;prj.2003050916522158373536&quot;/&gt;&lt;type type=&quot;OawDatabase&quot;&gt;&lt;OawDatabase table=&quot;Data&quot; field=&quot;Strasse&quot;/&gt;&lt;/type&gt;&lt;/profile&gt;&lt;/OawDocProperty&gt;_x000d__x0009_&lt;OawDocProperty name=&quot;Organisation.Ort&quot;&gt;&lt;profile type=&quot;default&quot; UID=&quot;&quot; sameAsDefault=&quot;0&quot;&gt;&lt;/profile&gt;&lt;/OawDocProperty&gt;_x000d__x0009_&lt;OawDocProperty name=&quot;Organisation.FensterzeileOrt&quot;&gt;&lt;profile type=&quot;default&quot; UID=&quot;&quot; sameAsDefault=&quot;0&quot;&gt;&lt;/profile&gt;&lt;/OawDocProperty&gt;_x000d__x0009_&lt;OawDocProperty name=&quot;CustomField.HerausgeberBericht&quot;&gt;&lt;profile type=&quot;default&quot; UID=&quot;&quot; sameAsDefault=&quot;0&quot;&gt;&lt;documentProperty UID=&quot;2004112217333376588294&quot; dataSourceUID=&quot;prj.2004111209271974627605&quot;/&gt;&lt;type type=&quot;OawCustomFields&quot;&gt;&lt;OawCustomFields table=&quot;Data&quot; field=&quot;HerausgeberBericht&quot;/&gt;&lt;/type&gt;&lt;/profile&gt;&lt;/OawDocProperty&gt;_x000d__x0009_&lt;OawDocProperty name=&quot;Organisation.AmtZ2&quot;&gt;&lt;profile type=&quot;default&quot; UID=&quot;&quot; sameAsDefault=&quot;0&quot;&gt;&lt;/profile&gt;&lt;/OawDocProperty&gt;_x000d__x0009_&lt;OawDocProperty name=&quot;Organisation.AmtZ2&quot;&gt;&lt;profile type=&quot;default&quot; UID=&quot;&quot; sameAsDefault=&quot;0&quot;&gt;&lt;/profile&gt;&lt;/OawDocProperty&gt;_x000d_&lt;/document&gt;_x000d_"/>
    <w:docVar w:name="OawDistributionEnabled" w:val="&lt;Profiles&gt;&lt;Distribution type=&quot;2&quot; UID=&quot;2003010711185094343750537&quot;/&gt;&lt;Distribution type=&quot;2&quot; UID=&quot;3&quot;/&gt;&lt;Distribution type=&quot;1&quot; UID=&quot;2003010711200895123470110&quot;/&gt;&lt;Distribution type=&quot;1&quot; UID=&quot;2006120514175878093883&quot;/&gt;&lt;Distribution type=&quot;3&quot; UID=&quot;2004062216425255253277&quot;/&gt;&lt;Distribution type=&quot;3&quot; UID=&quot;2006120514401556040061&quot;/&gt;&lt;/Profiles&gt;_x000d_"/>
    <w:docVar w:name="OawDocProp.2002122010583847234010578" w:val="&lt;source&gt;&lt;Fields List=&quot;Fensterzeile|Ort|GrussformelOrganisation|FullName|Titel|Kurzzeichen|Funktion|Telefon|Telefax|Email&quot;/&gt;&lt;profile type=&quot;default&quot; UID=&quot;&quot; sameAsDefault=&quot;0&quot;&gt;&lt;OawDocProperty name=&quot;Signature1.Fensterzeile&quot; field=&quot;Fensterzeile&quot;/&gt;&lt;OawDocProperty name=&quot;Signature1.Ort&quot; field=&quot;Ort&quot;/&gt;&lt;OawDocProperty name=&quot;Signature1.GrussformelOrganisation&quot; field=&quot;GrussformelOrganisation&quot;/&gt;&lt;OawDocProperty name=&quot;Signature1.FullName&quot; field=&quot;FullName&quot;/&gt;&lt;OawDocProperty name=&quot;Signature1.Titel&quot; field=&quot;Titel&quot;/&gt;&lt;OawDocProperty name=&quot;Signature1.Kurzzeichen&quot; field=&quot;Kurzzeichen&quot;/&gt;&lt;OawDocProperty name=&quot;Signature1.Funktion&quot; field=&quot;Funktion&quot;/&gt;&lt;OawDocProperty name=&quot;Signature1.Telefon&quot; field=&quot;Telefon&quot;/&gt;&lt;OawDocProperty name=&quot;Signature1.Telefax&quot; field=&quot;Telefax&quot;/&gt;&lt;OawDocProperty name=&quot;Signature1.Email&quot; field=&quot;Email&quot;/&gt;&lt;/profile&gt;&lt;/source&gt;"/>
    <w:docVar w:name="OawDocProp.2002122011014149059130932" w:val="&lt;source&gt;&lt;Fields List=&quot;DepartmentZ1|DepartmentZ2|DepartementsbereichZ1|DepartementsbereichZ2|AmtZ1|AmtZ2|FensterzeileOrt|FensterzeileFirma|Ort|BereichZ1|BereichZ2|ProzessZ1|ProzessZ2|AdressSingleLine|Telefon|Internet|DepartementZ3Fett|Fax|Email|Strasse&quot;/&gt;&lt;profile type=&quot;default&quot; UID=&quot;&quot; sameAsDefault=&quot;0&quot;&gt;&lt;OawDocProperty name=&quot;Organisation.DepartmentZ1&quot; field=&quot;DepartmentZ1&quot;/&gt;&lt;OawDocProperty name=&quot;Organisation.DepartmentZ2&quot; field=&quot;DepartmentZ2&quot;/&gt;&lt;OawDocProperty name=&quot;Organisation.DepartementsbereichZ1&quot; field=&quot;DepartementsbereichZ1&quot;/&gt;&lt;OawDocProperty name=&quot;Organisation.DepartementsbereichZ2&quot; field=&quot;DepartementsbereichZ2&quot;/&gt;&lt;OawDocProperty name=&quot;Organisation.AmtZ1&quot; field=&quot;AmtZ1&quot;/&gt;&lt;OawDocProperty name=&quot;Organisation.AmtZ2&quot; field=&quot;AmtZ2&quot;/&gt;&lt;OawDocProperty name=&quot;Organisation.FensterzeileOrt&quot; field=&quot;FensterzeileOrt&quot;/&gt;&lt;OawDocProperty name=&quot;Organisation.FensterzeileFirma&quot; field=&quot;FensterzeileFirma&quot;/&gt;&lt;OawDocProperty name=&quot;Organisation.Ort&quot; field=&quot;Ort&quot;/&gt;&lt;OawDocProperty name=&quot;Organisation.BereichZ1&quot; field=&quot;BereichZ1&quot;/&gt;&lt;OawDocProperty name=&quot;Organisation.BereichZ2&quot; field=&quot;BereichZ2&quot;/&gt;&lt;OawDocProperty name=&quot;Organisation.ProzessZ1&quot; field=&quot;ProzessZ1&quot;/&gt;&lt;OawDocProperty name=&quot;Organisation.ProzessZ2&quot; field=&quot;ProzessZ2&quot;/&gt;&lt;OawDocProperty name=&quot;Organisation.AdressSingleLine&quot; field=&quot;AdressSingleLine&quot;/&gt;&lt;OawDocProperty name=&quot;Organisation.Telefon&quot; field=&quot;Telefon&quot;/&gt;&lt;OawDocProperty name=&quot;Organisation.Internet&quot; field=&quot;Internet&quot;/&gt;&lt;OawDocProperty name=&quot;Organisation.DepartementZ3Fett&quot; field=&quot;DepartementZ3Fett&quot;/&gt;&lt;OawDocProperty name=&quot;Organisation.Fax&quot; field=&quot;Fax&quot;/&gt;&lt;OawDocProperty name=&quot;Organisation.Email&quot; field=&quot;Email&quot;/&gt;&lt;OawDocProperty name=&quot;Organisation.Strasse&quot; field=&quot;Strasse&quot;/&gt;&lt;/profile&gt;&lt;/source&gt;"/>
    <w:docVar w:name="OawDocProp.2003060614150123456789" w:val="&lt;source&gt;&lt;profile type=&quot;default&quot; UID=&quot;&quot; sameAsDefault=&quot;0&quot;&gt;&lt;SQL&gt;SELECT Value, UID FROM Data WHERE LCID = '%WhereLCID%';&lt;/SQL&gt;&lt;OawDocProperty name=&quot;Doc.Enclosures&quot; field=&quot;Doc.Enclosures&quot;/&gt;&lt;OawDocProperty name=&quot;Doc.OurReference&quot; field=&quot;Doc.OurReference&quot;/&gt;&lt;OawDocProperty name=&quot;Doc.YourReference&quot; field=&quot;Doc.YourReference&quot;/&gt;&lt;OawDocProperty name=&quot;Doc.Reference&quot; field=&quot;Doc.Reference&quot;/&gt;&lt;OawDocProperty name=&quot;Doc.Text&quot; field=&quot;Doc.Text&quot;/&gt;&lt;OawDocProperty name=&quot;Doc.Subject&quot; field=&quot;Doc.Subject&quot;/&gt;&lt;OawDocProperty name=&quot;Doc.Telephone&quot; field=&quot;Doc.Telephone&quot;/&gt;&lt;OawDocProperty name=&quot;Doc.Fax&quot; field=&quot;Doc.Fax&quot;/&gt;&lt;OawDocProperty name=&quot;Doc.Clerk&quot; field=&quot;Doc.Clerk&quot;/&gt;&lt;OawDocProperty name=&quot;Doc.Tel&quot; field=&quot;Doc.Tel&quot;/&gt;&lt;OawDocProperty name=&quot;Doc.CentralOffice&quot; field=&quot;Doc.CentralOffice&quot;/&gt;&lt;OawDocProperty name=&quot;Doc.CoverNote&quot; field=&quot;Doc.CoverNote&quot;/&gt;&lt;OawDocProperty name=&quot;Doc.Date&quot; field=&quot;Doc.Date&quot;/&gt;&lt;OawDocProperty name=&quot;Doc.To&quot; field=&quot;Doc.To&quot;/&gt;&lt;OawDocProperty name=&quot;Doc.FaxNo&quot; field=&quot;Doc.FaxNo&quot;/&gt;&lt;OawDocProperty name=&quot;Doc.SentBy&quot; field=&quot;Doc.SentBy&quot;/&gt;&lt;OawDocProperty name=&quot;Doc.OnBehalfOF&quot; field=&quot;Doc.OnBehalfOF&quot;/&gt;&lt;OawDocProperty name=&quot;Doc.PagesInclThisPage&quot; field=&quot;Doc.PagesInclThisPage&quot;/&gt;&lt;OawDocProperty name=&quot;Doc.CoverPage&quot; field=&quot;Doc.CoverPage&quot;/&gt;&lt;OawDocProperty name=&quot;Doc.Notes&quot; field=&quot;Doc.Notes&quot;/&gt;&lt;OawDocProperty name=&quot;Doc.For&quot; field=&quot;Doc.For&quot;/&gt;&lt;OawDocProperty name=&quot;Doc.CopiesTo&quot; field=&quot;Doc.CopiesTo&quot;/&gt;&lt;OawDocProperty name=&quot;Doc.Haupttitel&quot; field=&quot;Doc.Haupttitel&quot;/&gt;&lt;OawDocProperty name=&quot;Doc.Untertitel&quot; field=&quot;Doc.Untertitel&quot;/&gt;&lt;OawDocProperty name=&quot;Doc.Version&quot; field=&quot;Doc.Version&quot;/&gt;&lt;OawDocProperty name=&quot;Doc.NrBrackets&quot; field=&quot;Doc.NrBrackets&quot;/&gt;&lt;OawDocProperty name=&quot;Doc.FromReport&quot; field=&quot;Doc.FromReport&quot;/&gt;&lt;OawDocProperty name=&quot;Doc.ReportLine1&quot; field=&quot;Doc.ReportLine1&quot;/&gt;&lt;OawDocProperty name=&quot;Doc.ReportLine2&quot; field=&quot;Doc.ReportLine2&quot;/&gt;&lt;OawDocProperty name=&quot;Doc.ReportLine3&quot; field=&quot;Doc.ReportLine3&quot;/&gt;&lt;OawDocProperty name=&quot;Doc.ReportLine4&quot; field=&quot;Doc.ReportLine4&quot;/&gt;&lt;OawDocProperty name=&quot;Doc.ReportLine5&quot; field=&quot;Doc.ReportLine5&quot;/&gt;&lt;OawDocProperty name=&quot;Doc.ReportLine6&quot; field=&quot;Doc.ReportLine6&quot;/&gt;&lt;OawDocProperty name=&quot;Doc.ReportLine7&quot; field=&quot;Doc.ReportLine7&quot;/&gt;&lt;OawDocProperty name=&quot;Doc.ReportLine8&quot; field=&quot;Doc.ReportLine8&quot;/&gt;&lt;OawDocProperty name=&quot;Doc.ReportLine9&quot; field=&quot;Doc.ReportLine9&quot;/&gt;&lt;OawDocProperty name=&quot;Doc.TableOfContent&quot; field=&quot;Doc.TableOfContent&quot;/&gt;&lt;OawDocProperty name=&quot;Doc.Telefon&quot; field=&quot;Doc.Telefon&quot;/&gt;&lt;/profile&gt;&lt;/source&gt;"/>
    <w:docVar w:name="OawDocProp.2003061115381095709037" w:val="&lt;source&gt;&lt;Fields List=&quot;GrussformelOrganisation|FullName|Titel|Funktion|Telefon|Telefax|Email&quot;/&gt;&lt;profile type=&quot;default&quot; UID=&quot;&quot; sameAsDefault=&quot;0&quot;&gt;&lt;OawDocProperty name=&quot;Signature2.GrussformelOrganisation&quot; field=&quot;GrussformelOrganisation&quot;/&gt;&lt;OawDocProperty name=&quot;Signature2.FullName&quot; field=&quot;FullName&quot;/&gt;&lt;OawDocProperty name=&quot;Signature2.Titel&quot; field=&quot;Titel&quot;/&gt;&lt;OawDocProperty name=&quot;Signature2.Funktion&quot; field=&quot;Funktion&quot;/&gt;&lt;OawDocProperty name=&quot;Signature2.Telefon&quot; field=&quot;Telefon&quot;/&gt;&lt;OawDocProperty name=&quot;Signature2.Telefax&quot; field=&quot;Telefax&quot;/&gt;&lt;OawDocProperty name=&quot;Signature2.Email&quot; field=&quot;Email&quot;/&gt;&lt;/profile&gt;&lt;/source&gt;"/>
    <w:docVar w:name="OawDocProp.2003080714212273705547" w:val="&lt;source&gt;&lt;Fields List=&quot;DeliveryOption|EMail&quot;/&gt;&lt;profile type=&quot;default&quot; UID=&quot;&quot; sameAsDefault=&quot;0&quot;&gt;&lt;OawDocProperty name=&quot;Recipient.DeliveryOption&quot; field=&quot;DeliveryOption&quot;/&gt;&lt;OawDocProperty name=&quot;Recipient.EMail&quot; field=&quot;EMail&quot;/&gt;&lt;/profile&gt;&lt;/source&gt;"/>
    <w:docVar w:name="OawDocProp.2004112217333376588294" w:val="&lt;source&gt;&lt;Fields List=&quot;ShowPath|ClassificationEnclosures|Classification|HaupttitelBericht|UntertitelBericht|HerausgeberBericht&quot;/&gt;&lt;profile type=&quot;default&quot; UID=&quot;&quot; sameAsDefault=&quot;0&quot;&gt;&lt;OawDocProperty name=&quot;CustomField.ShowPath&quot; field=&quot;ShowPath&quot;/&gt;&lt;OawDocProperty name=&quot;CustomField.ClassificationEnclosures&quot; field=&quot;ClassificationEnclosures&quot;/&gt;&lt;OawDocProperty name=&quot;CustomField.Classification&quot; field=&quot;Classification&quot;/&gt;&lt;OawDocProperty name=&quot;CustomField.HaupttitelBericht&quot; field=&quot;HaupttitelBericht&quot;/&gt;&lt;OawDocProperty name=&quot;CustomField.UntertitelBericht&quot; field=&quot;UntertitelBericht&quot;/&gt;&lt;OawBookmark name=&quot;CustomFieldHaupttitelBericht&quot; field=&quot;HaupttitelBericht&quot;/&gt;&lt;OawBookmark name=&quot;CustomFieldUntertitelBericht&quot; field=&quot;UntertitelBericht&quot;/&gt;&lt;OawDocProperty name=&quot;CustomField.HerausgeberBericht&quot; field=&quot;HerausgeberBericht&quot;/&gt;&lt;/profile&gt;&lt;/source&gt;"/>
    <w:docVar w:name="OawDocProp.2006040509495284662868" w:val="&lt;source&gt;&lt;Fields List=&quot;FullName|Kuerzel&quot;/&gt;&lt;profile type=&quot;default&quot; UID=&quot;&quot; sameAsDefault=&quot;0&quot;&gt;&lt;OawDocProperty name=&quot;Author.FullName&quot; field=&quot;FullName&quot;/&gt;&lt;OawDocProperty name=&quot;Author.Kuerzel&quot; field=&quot;Kuerzel&quot;/&gt;&lt;/profile&gt;&lt;/source&gt;"/>
    <w:docVar w:name="OawDocProp.2012032714382547747722" w:val="&lt;source&gt;&lt;Fields List=&quot;BereichZ1|BereichZ2|ProzessZ1|ProzessZ2&quot;/&gt;&lt;profile type=&quot;default&quot; UID=&quot;&quot; sameAsDefault=&quot;0&quot;&gt;&lt;OawDocProperty name=&quot;Organisation2.BereichZ1&quot; field=&quot;BereichZ1&quot;/&gt;&lt;OawDocProperty name=&quot;Organisation2.BereichZ2&quot; field=&quot;BereichZ2&quot;/&gt;&lt;OawDocProperty name=&quot;Organisation2.ProzessZ1&quot; field=&quot;ProzessZ1&quot;/&gt;&lt;OawDocProperty name=&quot;Organisation2.ProzessZ2&quot; field=&quot;ProzessZ2&quot;/&gt;&lt;/profile&gt;&lt;/source&gt;"/>
    <w:docVar w:name="OawDocProp.2012032714410047565410" w:val="&lt;source&gt;&lt;Fields List=&quot;Function&quot;/&gt;&lt;profile type=&quot;default&quot; UID=&quot;&quot; sameAsDefault=&quot;0&quot;&gt;&lt;OawDocProperty name=&quot;Function.Function&quot; field=&quot;Function&quot;/&gt;&lt;/profile&gt;&lt;/source&gt;"/>
    <w:docVar w:name="OawDocProp.2012032715011859045040" w:val="&lt;source&gt;&lt;Fields List=&quot;Function&quot;/&gt;&lt;profile type=&quot;default&quot; UID=&quot;&quot; sameAsDefault=&quot;0&quot;&gt;&lt;OawDocProperty name=&quot;Function2.Function&quot; field=&quot;Function&quot;/&gt;&lt;/profile&gt;&lt;/source&gt;"/>
    <w:docVar w:name="OawDocProp.2012050214022991838588" w:val="&lt;source&gt;&lt;Fields List=&quot;Title&quot;/&gt;&lt;profile type=&quot;default&quot; UID=&quot;&quot; sameAsDefault=&quot;0&quot;&gt;&lt;OawDocProperty name=&quot;Title.Title&quot; field=&quot;Title&quot;/&gt;&lt;/profile&gt;&lt;/source&gt;"/>
    <w:docVar w:name="OawDocPropSource" w:val="&lt;DocProps&gt;&lt;DocProp UID=&quot;2002122011014149059130932&quot; EntryUID=&quot;2012033007063678724529&quot;&gt;&lt;Field Name=&quot;IDName&quot; Value=&quot;Bundesamt für Landestopografie swisstopo&quot;/&gt;&lt;Field Name=&quot;DepartmentZ1&quot; Value=&quot;Eidgenössisches Departement für Verteidigung,&quot;/&gt;&lt;Field Name=&quot;DepartmentZ2&quot; Value=&quot;Bevölkerungsschutz und Sport VBS&quot;/&gt;&lt;Field Name=&quot;DepartementZ3Fett&quot; Value=&quot;&quot;/&gt;&lt;Field Name=&quot;DepartementsbereichZ1&quot; Value=&quot;&quot;/&gt;&lt;Field Name=&quot;DepartementsbereichZ2&quot; Value=&quot;&quot;/&gt;&lt;Field Name=&quot;AmtZ1&quot; Value=&quot;Bundesamt für Landestopografie swisstopo&quot;/&gt;&lt;Field Name=&quot;AmtZ2&quot; Value=&quot;&quot;/&gt;&lt;Field Name=&quot;BereichZ1&quot; Value=&quot;&quot;/&gt;&lt;Field Name=&quot;BereichZ2&quot; Value=&quot;&quot;/&gt;&lt;Field Name=&quot;ProzessZ1&quot; Value=&quot;&quot;/&gt;&lt;Field Name=&quot;ProzessZ2&quot; Value=&quot;&quot;/&gt;&lt;Field Name=&quot;Strasse&quot; Value=&quot;Seftigenstrasse 264, Postfach&quot;/&gt;&lt;Field Name=&quot;FensterzeileOrt&quot; Value=&quot;CH-3084 Wabern&quot;/&gt;&lt;Field Name=&quot;FensterzeileFirma&quot; Value=&quot;swisstopo&quot;/&gt;&lt;Field Name=&quot;Ort&quot; Value=&quot;Wabern&quot;/&gt;&lt;Field Name=&quot;KontaktFirma&quot; Value=&quot;Bundesamt für Landestopografie swisstopo&quot;/&gt;&lt;Field Name=&quot;AdressSingleLine&quot; Value=&quot;Seftigenstrasse 264, 3084 Wabern&quot;/&gt;&lt;Field Name=&quot;Telefon&quot; Value=&quot;+41 58 469 01 11&quot;/&gt;&lt;Field Name=&quot;Internet&quot; Value=&quot;www.swisstopo.ch&quot;/&gt;&lt;Field Name=&quot;Fax&quot; Value=&quot;+41 58 469 04 59&quot;/&gt;&lt;Field Name=&quot;Email&quot; Value=&quot;info@swisstopo.ch&quot;/&gt;&lt;Field Name=&quot;WdA4LogoColorPortrait&quot; Value=&quot;%Logos%\Wd_A4_Portrait_color_swisstopo.2100.490.wmf&quot;/&gt;&lt;Field Name=&quot;WdA4LogoBlackWhitePortrait&quot; Value=&quot;%Logos%\Wd_A4_Portrait_bw_swisstopo.2100.490.wmf&quot;/&gt;&lt;Field Name=&quot;WdA4LogoColorQuer&quot; Value=&quot;%Logos%\Wd_A4_Landscape_color_swisstopo.2970.490.wmf&quot;/&gt;&lt;Field Name=&quot;WdA4LogoBlackWhiteQuer&quot; Value=&quot;%Logos%\Wd_A4_Landscape_bw_swisstopo.2970.490.wmf&quot;/&gt;&lt;Field Name=&quot;WdA4LogoColorPortraitPn&quot; Value=&quot;%Logos%\Wd_A4_Portrait_color_swisstopo_OhneText.2100.490.wmf&quot;/&gt;&lt;Field Name=&quot;WdA4LogoBlackWhitePortraitPn&quot; Value=&quot;%Logos%\Wd_A4_Portrait_bw_swisstopo_OhneText.2100.490.wmf&quot;/&gt;&lt;Field Name=&quot;WdA4LogoColorQuerPn&quot; Value=&quot;%Logos%\Wd_A4_Landscape_color_swisstopo_OhneText.2970.490.wmf&quot;/&gt;&lt;Field Name=&quot;WdA4LogoBlackWhiteQuerPn&quot; Value=&quot;%Logos%\Wd_A4_Landscape_bw_swisstopo_OhneText.2970.490.wmf&quot;/&gt;&lt;Field Name=&quot;Claim1A4ColorPortrait&quot; Value=&quot;%Logos%\pfad_1_de.2100.855.wmf&quot;/&gt;&lt;Field Name=&quot;Claim2A4ColorPortrait&quot; Value=&quot;%Logos%\pfad_2_de.2100.850.wmf&quot;/&gt;&lt;Field Name=&quot;ReportLogoA4ColorPortrait&quot; Value=&quot;%Logos%\swisstopo_report_logo.2100.400.wmf&quot;/&gt;&lt;Field Name=&quot;Data_UID&quot; Value=&quot;2012033007063678724529&quot;/&gt;&lt;Field Name=&quot;Field_Name&quot; Value=&quot;KontaktFirma&quot;/&gt;&lt;Field Name=&quot;Field_UID&quot; Value=&quot;2012031910310316368435&quot;/&gt;&lt;Field Name=&quot;ML_LCID&quot; Value=&quot;2055&quot;/&gt;&lt;Field Name=&quot;ML_Value&quot; Value=&quot;Bundesamt für Landestopografie swisstopo&quot;/&gt;&lt;/DocProp&gt;&lt;DocProp UID=&quot;2012032714382547747722&quot; EntryUID=&quot;2003121817293296325874&quot;&gt;&lt;Field Name=&quot;IDName&quot; Value=&quot;(Leer)&quot;/&gt;&lt;/DocProp&gt;&lt;DocProp UID=&quot;2006040509495284662868&quot; EntryUID=&quot;2003121817293296325874&quot;&gt;&lt;Field Name=&quot;IDName&quot; Value=&quot;(Leer)&quot;/&gt;&lt;/DocProp&gt;&lt;DocProp UID=&quot;2012050214022991838588&quot; EntryUID=&quot;2003121817293296325874&quot;&gt;&lt;Field Name=&quot;IDName&quot; Value=&quot;(Leer)&quot;/&gt;&lt;/DocProp&gt;&lt;DocProp UID=&quot;2012050214391437903133&quot; EntryUID=&quot;2003121817293296325874&quot;&gt;&lt;Field Name=&quot;IDName&quot; Value=&quot;(Leer)&quot;/&gt;&lt;/DocProp&gt;&lt;DocProp UID=&quot;2012032714410047565410&quot; EntryUID=&quot;2003121817293296325874&quot;&gt;&lt;Field Name=&quot;IDName&quot; Value=&quot;(Leer)&quot;/&gt;&lt;/DocProp&gt;&lt;DocProp UID=&quot;2012032715011859045040&quot; EntryUID=&quot;2003121817293296325874&quot;&gt;&lt;Field Name=&quot;IDName&quot; Value=&quot;(Leer)&quot;/&gt;&lt;/DocProp&gt;&lt;DocProp UID=&quot;2002122010583847234010578&quot; EntryUID=&quot;2003121817293296325874&quot;&gt;&lt;Field Name=&quot;IDName&quot; Value=&quot;(Leer)&quot;/&gt;&lt;/DocProp&gt;&lt;DocProp UID=&quot;2003061115381095709037&quot; EntryUID=&quot;2003121817293296325874&quot;&gt;&lt;Field Name=&quot;IDName&quot; Value=&quot;(Leer)&quot;/&gt;&lt;/DocProp&gt;&lt;DocProp UID=&quot;2012032113202439234081&quot; EntryUID=&quot;2003121817293296325874&quot;&gt;&lt;Field Name=&quot;IDName&quot; Value=&quot;(Leer)&quot;/&gt;&lt;/DocProp&gt;&lt;DocProp UID=&quot;2004112217333376588294&quot; EntryUID=&quot;2004123010144120300001&quot;&gt;&lt;Field UID=&quot;2011982347978498756646&quot; Name=&quot;Classification&quot; Value=&quot; &quot;/&gt;&lt;Field UID=&quot;2012031916112847752498&quot; Name=&quot;ClassificationEnclosures&quot; Value=&quot; &quot;/&gt;&lt;Field UID=&quot;2012051410521464502330&quot; Name=&quot;HaupttitelBericht&quot; Value=&quot;Teilrevision der Verordnung über den Kataster der öffentlich-rechtlichen Eigentumsbeschränkungen&quot;/&gt;&lt;Field UID=&quot;2012051410525183010341&quot; Name=&quot;UntertitelBericht&quot; Value=&quot;Erläuterungsbericht&quot;/&gt;&lt;Field UID=&quot;2012051410533924084392&quot; Name=&quot;HerausgeberBericht&quot; Value=&quot;&quot;/&gt;&lt;Field UID=&quot;2012032113011899514980&quot; Name=&quot;ShowPath&quot; Value=&quot;0&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PositionWithValue&quot; Icon=&quot;3546&quot; Label=&quot;&amp;lt;translate&amp;gt;Style.PositionWithValue&amp;lt;/translate&amp;gt;&quot; Command=&quot;StyleApply&quot; Parameter=&quot;PositionWithValue&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8&quot;/&gt;_x000d_&lt;Item Type=&quot;Button&quot; IDName=&quot;Italic&quot;  Icon=&quot;3114&quot; Label=&quot;&amp;lt;translate&amp;gt;Style.Italic&amp;lt;/translate&amp;gt;&quot; Command=&quot;StyleApply&quot; Parameter=&quot;Italic&quot;/&gt;_x000d_&lt;Item Type=&quot;Button&quot; IDName=&quot;Underline&quot;  Icon=&quot;3114&quot; Label=&quot;&amp;lt;translate&amp;gt;Style.Underline&amp;lt;/translate&amp;gt;&quot; Command=&quot;StyleApply&quot; Parameter=&quot;Underline&quot;/&gt;_x000d_&lt;/Item&gt;_x000d_&lt;Item Type=&quot;SubMenu&quot; IDName=&quot;StructureStyles&quot;&gt;_x000d_&lt;Item Type=&quot;Button&quot; IDName=&quot;Subject&quot; Icon=&quot;3546&quot; Label=&quot;&amp;lt;translate&amp;gt;Style.Subject&amp;lt;/translate&amp;gt;&quot; Command=&quot;StyleApply&quot; Parameter=&quot;Subject&quot;/&gt;_x000d_&lt;Item Type=&quot;Button&quot; IDName=&quot;Title&quot; Icon=&quot;3546&quot; Label=&quot;&amp;lt;translate&amp;gt;Style.Title&amp;lt;/translate&amp;gt;&quot; Command=&quot;StyleApply&quot; Parameter=&quot;-63&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075&quot; Icon=&quot;3546&quot; Label=&quot;&amp;lt;translate&amp;gt;Style.Topic075&amp;lt;/translate&amp;gt;&quot; Command=&quot;StyleApply&quot; Parameter=&quot;Topic075&quot;/&gt;_x000d_&lt;Item Type=&quot;Button&quot; IDName=&quot;Topic300&quot; Icon=&quot;3546&quot; Label=&quot;&amp;lt;translate&amp;gt;Style.Topic300&amp;lt;/translate&amp;gt;&quot; Command=&quot;StyleApply&quot; Parameter=&quot;Topic300&quot;/&gt;_x000d_&lt;Item Type=&quot;Button&quot; IDName=&quot;Topic600&quot; Icon=&quot;3546&quot; Label=&quot;&amp;lt;translate&amp;gt;Style.Topic600&amp;lt;/translate&amp;gt;&quot; Command=&quot;StyleApply&quot; Parameter=&quot;Topic600&quot;/&gt;_x000d_&lt;Item Type=&quot;Button&quot; IDName=&quot;Topic900&quot; Icon=&quot;3546&quot; Label=&quot;&amp;lt;translate&amp;gt;Style.Topic900&amp;lt;/translate&amp;gt;&quot; Command=&quot;StyleApply&quot; Parameter=&quot;Topic900&quot;/&gt;_x000d_&lt;Item Type=&quot;Separator&quot;/&gt;_x000d_&lt;Item Type=&quot;Button&quot; IDName=&quot;Topic075Line&quot; Icon=&quot;3546&quot; Label=&quot;&amp;lt;translate&amp;gt;Style.Topic075Line&amp;lt;/translate&amp;gt;&quot; Command=&quot;StyleApply&quot; Parameter=&quot;Topic075Line&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Bullets&quot; Icon=&quot;3546&quot; Label=&quot;&amp;lt;translate&amp;gt;Style.ListWithBullets&amp;lt;/translate&amp;gt;&quot; Command=&quot;StyleApply&quot; Parameter=&quot;ListWithSymbol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to&gt;&lt;value type=&quot;OawDocProperty&quot; name=&quot;Recipient.EMail&quot;&gt;&lt;separator text=&quot;&quot;&gt;&lt;/separator&gt;&lt;format text=&quot;&quot;&gt;&lt;/format&gt;&lt;/value&gt;&lt;/to&gt;&lt;subject&gt;&lt;value type=&quot;OawBookmark&quot; name=&quot;Haupttitel&quot;&gt;&lt;separator text=&quot;&quot;&gt;&lt;/separator&gt;&lt;format text=&quot;&quot;&gt;&lt;/format&gt;&lt;/value&gt;&lt;/subject&gt;&lt;/mail&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end&gt;&lt;send profileUID=&quot;2006120514175878093883&quot;&gt;&lt;mail&gt;&lt;to&gt;&lt;value type=&quot;OawDocProperty&quot; name=&quot;Recipient.EMail&quot;&gt;&lt;separator text=&quot;&quot;&gt;&lt;/separator&gt;&lt;format text=&quot;&quot;&gt;&lt;/format&gt;&lt;/value&gt;&lt;/to&gt;&lt;subject&gt;&lt;value type=&quot;OawBookmark&quot; name=&quot;Haupttitel&quot;&gt;&lt;separator text=&quot;&quot;&gt;&lt;/separator&gt;&lt;format text=&quot;&quot;&gt;&lt;/format&gt;&lt;/value&gt;&lt;/subject&gt;&lt;/mail&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end&gt;&lt;send profileUID=&quot;2006121210395821292110&quot;&gt;&lt;mail&gt;&lt;to&gt;&lt;value type=&quot;OawDocProperty&quot; name=&quot;Recipient.EMail&quot;&gt;&lt;separator text=&quot;&quot;&gt;&lt;/separator&gt;&lt;format text=&quot;&quot;&gt;&lt;/format&gt;&lt;/value&gt;&lt;/to&gt;&lt;subject&gt;&lt;value type=&quot;OawBookmark&quot; name=&quot;Haupttitel&quot;&gt;&lt;separator text=&quot;&quot;&gt;&lt;/separator&gt;&lt;format text=&quot;&quot;&gt;&lt;/format&gt;&lt;/value&gt;&lt;/subject&gt;&lt;/mail&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end&gt;&lt;save profileUID=&quot;2004062216425255253277&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ave profileUID=&quot;2006120514401556040061&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save profileUID=&quot;2006121210441235887611&quot;&gt;&lt;word&gt;&lt;fileName&gt;&lt;value type=&quot;OawBookmark&quot; name=&quot;Subject&quot;&gt;&lt;separator text=&quot;&quot;&gt;&lt;/separator&gt;&lt;format text=&quot;&quot;&gt;&lt;/format&gt;&lt;/value&gt;&lt;/fileName&gt;&lt;/word&gt;&lt;PDF&gt;&lt;fileName&gt;&lt;value type=&quot;OawBookmark&quot; name=&quot;Subject&quot;&gt;&lt;separator text=&quot;&quot;&gt;&lt;/separator&gt;&lt;format text=&quot;&quot;&gt;&lt;/format&gt;&lt;/value&gt;&lt;/fileName&gt;&lt;/PDF&gt;&lt;/save&gt;&lt;/OawOMS&gt;_x000d_"/>
    <w:docVar w:name="oawPaperSize" w:val="7"/>
    <w:docVar w:name="OawPrinterTray.2003010711185094343750537" w:val="&lt;empty/&gt;"/>
    <w:docVar w:name="OawPrinterTray.2012033013564330211315" w:val="&lt;empty/&gt;"/>
    <w:docVar w:name="OawPrinterTray.3" w:val="&lt;empty/&gt;"/>
    <w:docVar w:name="OawPrinterTray.4" w:val="&lt;empty/&gt;"/>
    <w:docVar w:name="OawProjectID" w:val="swisstopoch"/>
    <w:docVar w:name="OawRecipients" w:val="&lt;?xml version=&quot;1.0&quot;?&gt;_x000d_&lt;Recipients&gt;&lt;Recipient&gt;&lt;UID&gt;2017100310460578107721&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12032113202439234081" w:val="&lt;empty/&gt;"/>
    <w:docVar w:name="OawSelectedSource.2012032714382547747722" w:val="&lt;empty/&gt;"/>
    <w:docVar w:name="OawSelectedSource.2012032714410047565410" w:val="&lt;empty/&gt;"/>
    <w:docVar w:name="OawSelectedSource.2012032715011859045040" w:val="&lt;empty/&gt;"/>
    <w:docVar w:name="OawSelectedSource.2012050214022991838588" w:val="&lt;empty/&gt;"/>
    <w:docVar w:name="OawSelectedSource.2012050214391437903133" w:val="&lt;empty/&gt;"/>
    <w:docVar w:name="OawTemplateProperties" w:val="password:=&lt;Semicolon/&gt;MnO`rrvnqc.=;jumpToFirstField:=1;dotReverenceRemove:=1;resizeA4Letter:=0;unpdateDocPropsOnNewOnly:=0;showAllNoteItems:=0;CharCodeChecked:=;CharCodeUnchecked:=;WizardSteps:=0|1|4;DocumentTitle:=;DisplayName:=&lt;translate&gt;Template.Report&lt;/translate&gt;;ID:=;protectionType:=-1;"/>
    <w:docVar w:name="OawTemplatePropertiesXML" w:val="&lt;?xml version=&quot;1.0&quot;?&gt;_x000d_&lt;TemplateProperties&gt;&lt;RecipientFields&gt;&lt;Field UID=&quot;2008091113140639498668&quot; Label=&quot;&quot;/&gt;&lt;Field UID=&quot;2004031514034574120309&quot; Label=&quot;&quot;/&gt;&lt;Field UID=&quot;2004031181448127964532&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Haupttitel&quot; Label=&quot;&amp;lt;translate&amp;gt;SmartTemplate.Haupttitel&amp;lt;/translate&amp;gt;&quot; Style=&quot;Haupttitel&quot;/&gt;_x000d_&lt;Bookmark Name=&quot;Untertitel&quot; Label=&quot;&amp;lt;translate&amp;gt;SmartTemplate.Untertitel&amp;lt;/translate&amp;gt;&quot; Style=&quot;Untertitel&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CustomFieldHaupttitelBericht&quot; Label=&quot;&amp;lt;translate&amp;gt;SmartTemplate.Haupttitel&amp;lt;/translate&amp;gt;&quot; Style=&quot;Haupttitel&quot;/&gt;_x000d_&lt;Bookmark Name=&quot;CustomFieldUntertitelBericht&quot; Label=&quot;&amp;lt;translate&amp;gt;SmartTemplate.Untertitel&amp;lt;/translate&amp;gt;&quot; Style=&quot;Untertitel&quot;/&gt;_x000d_&lt;Bookmark Name=&quot;CustomFieldHerausgeberBericht&quot; Label=&quot;&amp;lt;translate&amp;gt;SmartTemplate.Herausgeber&amp;lt;/translate&amp;gt;&quot;/&gt;_x000d_&lt;Bookmark Name=&quot;Text&quot; Label=&quot;&amp;lt;translate&amp;gt;SmartTemplate.Text&amp;lt;/translate&amp;gt;&quot; Style=&quot;Überschrift 1&quot;/&gt;_x000d_&lt;/TemplPropsStm&gt;"/>
    <w:docVar w:name="officeatworkWordMasterTemplateConfiguration" w:val="&lt;!--Created with officeatwork--&gt;_x000d__x000a_&lt;WordMasterTemplateConfiguration&gt;_x000d__x000a_  &lt;LayoutSets /&gt;_x000d__x000a_  &lt;Pictures&gt;_x000d__x000a_    &lt;Picture Id=&quot;e77b4499-b4c3-461a-84a6-c4e6&quot; IdName=&quot;Logo&quot; IsSelected=&quot;False&quot; IsExpanded=&quot;True&quot;&gt;_x000d__x000a_      &lt;PageSetupSpecifics&gt;_x000d__x000a_        &lt;PageSetupSpecific IdName=&quot;LogoA4Portrait&quot; PaperSize=&quot;A4&quot; Orientation=&quot;Portrait&quot; IsSelected=&quot;false&quot;&gt;_x000d__x000a_          &lt;Source Value=&quot;[[GetMasterPropertyValue(&amp;quot;Organisation&amp;quot;, &amp;quot;WdA4LogoColor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Value=&quot;[[GetMasterPropertyValue(&amp;quot;Organisation&amp;quot;, &amp;quot;WdA4LogoBlackWhitePortrait&amp;quot;)]]&quot; /&gt;_x000d__x000a_            &lt;/OutputProfileSpecific&gt;_x000d__x000a_            &lt;OutputProfileSpecific Type=&quot;Print&quot; Id=&quot;3&quot;&gt;_x000d__x000a_              &lt;Source Value=&quot;[[GetMasterPropertyValue(&amp;quot;Organisation&amp;quot;, &amp;quot;WdA4LogoColorPortrait&amp;quot;)]]&quot; /&gt;_x000d__x000a_            &lt;/OutputProfileSpecific&gt;_x000d__x000a_            &lt;OutputProfileSpecific Type=&quot;Print&quot; Id=&quot;4&quot; /&gt;_x000d__x000a_            &lt;OutputProfileSpecific Type=&quot;Print&quot; Id=&quot;2012033013564330211315&quot;&gt;_x000d__x000a_              &lt;Source Value=&quot;[[GetMasterPropertyValue(&amp;quot;Organisation&amp;quot;, &amp;quot;WdA4LogoBlackWhitePortrait&amp;quot;)]]&quot; /&gt;_x000d__x000a_            &lt;/OutputProfileSpecific&gt;_x000d__x000a_            &lt;OutputProfileSpecific Type=&quot;Save&quot; Id=&quot;2004062216425255253277&quot;&gt;_x000d__x000a_              &lt;Source Value=&quot;[[GetMasterPropertyValue(&amp;quot;Organisation&amp;quot;, &amp;quot;WdA4LogoBlackWhitePortrait&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ave&quot; Id=&quot;2012033013574633136547&quot;&gt;_x000d__x000a_              &lt;Source Value=&quot;[[GetMasterPropertyValue(&amp;quot;Organisation&amp;quot;, &amp;quot;WdA4LogoBlackWhitePortrait&amp;quot;)]]&quot; /&gt;_x000d__x000a_            &lt;/OutputProfileSpecific&gt;_x000d__x000a_            &lt;OutputProfileSpecific Type=&quot;Send&quot; Id=&quot;2003010711200895123470110&quot;&gt;_x000d__x000a_              &lt;Source Value=&quot;[[GetMasterPropertyValue(&amp;quot;Organisation&amp;quot;, &amp;quot;WdA4LogoBlackWhitePortrait&amp;quot;)]]&quot; /&gt;_x000d__x000a_            &lt;/OutputProfileSpecific&gt;_x000d__x000a_            &lt;OutputProfileSpecific Type=&quot;Send&quot; Id=&quot;2006120514175878093883&quot; /&gt;_x000d__x000a_            &lt;OutputProfileSpecific Type=&quot;Send&quot; Id=&quot;2006121210395821292110&quot; /&gt;_x000d__x000a_            &lt;OutputProfileSpecific Type=&quot;Send&quot; Id=&quot;2012033013582205946438&quot; /&gt;_x000d__x000a_          &lt;/OutputProfileSpecifics&gt;_x000d__x000a_        &lt;/PageSetupSpecific&gt;_x000d__x000a_      &lt;/PageSetupSpecifics&gt;_x000d__x000a_    &lt;/Picture&gt;_x000d__x000a_    &lt;Picture Id=&quot;1d1e3902-acbe-422c-a837-4db2&quot; IdName=&quot;LogoPn&quot; IsSelected=&quot;False&quot; IsExpanded=&quot;True&quot;&gt;_x000d__x000a_      &lt;PageSetupSpecifics&gt;_x000d__x000a_        &lt;PageSetupSpecific IdName=&quot;LogoA4Portrait&quot; PaperSize=&quot;A4&quot; Orientation=&quot;Portrait&quot; IsSelected=&quot;true&quot;&gt;_x000d__x000a_          &lt;Source Value=&quot;[[IF(GetMasterPropertyValue(&amp;quot;CustomField&amp;quot;, &amp;quot;ShowLogoPn&amp;quot;)=&amp;quot;-1&amp;quot;, GetMasterPropertyValue(&amp;quot;Organisation&amp;quot;, &amp;quot;WdA4LogoColorPortraitPn&amp;quot;), &amp;quo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gt;_x000d__x000a_              &lt;Source Value=&quot;[[IF(GetMasterPropertyValue(&amp;quot;CustomField&amp;quot;, &amp;quot;ShowLogoPn&amp;quot;)=&amp;quot;-1&amp;quot;, GetMasterPropertyValue(&amp;quot;Organisation&amp;quot;, &amp;quot;WdA4LogoBlackWhitePortraitPn&amp;quot;), &amp;quot;&amp;quot;)]]&quot; /&gt;_x000d__x000a_            &lt;/OutputProfileSpecific&gt;_x000d__x000a_            &lt;OutputProfileSpecific Type=&quot;Print&quot; Id=&quot;3&quot;&gt;_x000d__x000a_              &lt;Source Value=&quot;[[IF(GetMasterPropertyValue(&amp;quot;CustomField&amp;quot;, &amp;quot;ShowLogoPn&amp;quot;)=&amp;quot;-1&amp;quot;, GetMasterPropertyValue(&amp;quot;Organisation&amp;quot;, &amp;quot;WdA4LogoColorPortraitPn&amp;quot;), &amp;quot;&amp;quot;)]]&quot; /&gt;_x000d__x000a_            &lt;/OutputProfileSpecific&gt;_x000d__x000a_            &lt;OutputProfileSpecific Type=&quot;Print&quot; Id=&quot;4&quot; /&gt;_x000d__x000a_            &lt;OutputProfileSpecific Type=&quot;Print&quot; Id=&quot;2012033013564330211315&quot;&gt;_x000d__x000a_              &lt;Source Value=&quot;[[IF(GetMasterPropertyValue(&amp;quot;CustomField&amp;quot;, &amp;quot;ShowLogoPn&amp;quot;)=&amp;quot;-1&amp;quot;, GetMasterPropertyValue(&amp;quot;Organisation&amp;quot;, &amp;quot;WdA4LogoBlackWhitePortraitPn&amp;quot;), &amp;quot;&amp;quot;)]]&quot; /&gt;_x000d__x000a_            &lt;/OutputProfileSpecific&gt;_x000d__x000a_            &lt;OutputProfileSpecific Type=&quot;Save&quot; Id=&quot;2004062216425255253277&quot;&gt;_x000d__x000a_              &lt;Source Value=&quot;[[IF(GetMasterPropertyValue(&amp;quot;CustomField&amp;quot;, &amp;quot;ShowLogoPn&amp;quot;)=&amp;quot;-1&amp;quot;, GetMasterPropertyValue(&amp;quot;Organisation&amp;quot;, &amp;quot;WdA4LogoBlackWhitePortraitPn&amp;quot;), &amp;quot;&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ave&quot; Id=&quot;2012033013574633136547&quot;&gt;_x000d__x000a_              &lt;Source Value=&quot;[[IF(GetMasterPropertyValue(&amp;quot;CustomField&amp;quot;, &amp;quot;ShowLogoPn&amp;quot;)=&amp;quot;-1&amp;quot;, GetMasterPropertyValue(&amp;quot;Organisation&amp;quot;, &amp;quot;WdA4LogoBlackWhitePortraitPn&amp;quot;), &amp;quot;&amp;quot;)]]&quot; /&gt;_x000d__x000a_            &lt;/OutputProfileSpecific&gt;_x000d__x000a_            &lt;OutputProfileSpecific Type=&quot;Send&quot; Id=&quot;2003010711200895123470110&quot;&gt;_x000d__x000a_              &lt;Source Value=&quot;[[IF(GetMasterPropertyValue(&amp;quot;CustomField&amp;quot;, &amp;quot;ShowLogoPn&amp;quot;)=&amp;quot;-1&amp;quot;, GetMasterPropertyValue(&amp;quot;Organisation&amp;quot;, &amp;quot;WdA4LogoBlackWhitePortraitPn&amp;quot;), &amp;quot;&amp;quot;)]]&quot; /&gt;_x000d__x000a_            &lt;/OutputProfileSpecific&gt;_x000d__x000a_            &lt;OutputProfileSpecific Type=&quot;Send&quot; Id=&quot;2006120514175878093883&quot; /&gt;_x000d__x000a_            &lt;OutputProfileSpecific Type=&quot;Send&quot; Id=&quot;2006121210395821292110&quot; /&gt;_x000d__x000a_            &lt;OutputProfileSpecific Type=&quot;Send&quot; Id=&quot;2012033013582205946438&quot; /&gt;_x000d__x000a_          &lt;/OutputProfileSpecifics&gt;_x000d__x000a_        &lt;/PageSetupSpecific&gt;_x000d__x000a_      &lt;/PageSetupSpecifics&gt;_x000d__x000a_    &lt;/Picture&gt;_x000d__x000a_    &lt;Picture Id=&quot;eed4e116-d611-4937-a32f-83f0&quot; IdName=&quot;AdditionalLogo1&quot; IsSelected=&quot;False&quot; IsExpanded=&quot;True&quot;&gt;_x000d__x000a_      &lt;PageSetupSpecifics&gt;_x000d__x000a_        &lt;PageSetupSpecific IdName=&quot;PictureAL1&quot; PaperSize=&quot;A4&quot; Orientation=&quot;Portrait&quot; IsSelected=&quot;false&quot;&gt;_x000d__x000a_          &lt;Source Value=&quot;[[GetMasterPropertyValue(&amp;quot;AdditionalLogos&amp;quot;, &amp;quot;AdditionalLogo1&amp;quot;)]]&quot; /&gt;_x000d__x000a_          &lt;HorizontalPosition Relative=&quot;Column&quot; Alignment=&quot;Left&quot; Unit=&quot;cm&quot;&gt;0&lt;/HorizontalPosition&gt;_x000d__x000a_          &lt;VerticalPosition Relative=&quot;Paragraph&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Print&quot; Id=&quot;2012033013564330211315&quot; /&gt;_x000d__x000a_            &lt;OutputProfileSpecific Type=&quot;Save&quot; Id=&quot;2004062216425255253277&quot; /&gt;_x000d__x000a_            &lt;OutputProfileSpecific Type=&quot;Save&quot; Id=&quot;2006120514401556040061&quot; /&gt;_x000d__x000a_            &lt;OutputProfileSpecific Type=&quot;Save&quot; Id=&quot;2006121210441235887611&quot; /&gt;_x000d__x000a_            &lt;OutputProfileSpecific Type=&quot;Save&quot; Id=&quot;2012033013574633136547&quot; /&gt;_x000d__x000a_            &lt;OutputProfileSpecific Type=&quot;Send&quot; Id=&quot;2003010711200895123470110&quot; /&gt;_x000d__x000a_            &lt;OutputProfileSpecific Type=&quot;Send&quot; Id=&quot;2006120514175878093883&quot; /&gt;_x000d__x000a_            &lt;OutputProfileSpecific Type=&quot;Send&quot; Id=&quot;2006121210395821292110&quot; /&gt;_x000d__x000a_            &lt;OutputProfileSpecific Type=&quot;Send&quot; Id=&quot;2012033013582205946438&quot; /&gt;_x000d__x000a_          &lt;/OutputProfileSpecifics&gt;_x000d__x000a_        &lt;/PageSetupSpecific&gt;_x000d__x000a_      &lt;/PageSetupSpecifics&gt;_x000d__x000a_    &lt;/Picture&gt;_x000d__x000a_    &lt;Picture Id=&quot;4c197a5e-66e0-4778-bd36-fea5&quot; IdName=&quot;AdditionalLogo2&quot; IsSelected=&quot;False&quot; IsExpanded=&quot;True&quot;&gt;_x000d__x000a_      &lt;PageSetupSpecifics&gt;_x000d__x000a_        &lt;PageSetupSpecific IdName=&quot;PictureAL2&quot; PaperSize=&quot;A4&quot; Orientation=&quot;Portrait&quot; IsSelected=&quot;false&quot;&gt;_x000d__x000a_          &lt;Source Value=&quot;[[GetMasterPropertyValue(&amp;quot;AdditionalLogos&amp;quot;, &amp;quot;AdditionalLogo2&amp;quot;)]]&quot; /&gt;_x000d__x000a_          &lt;HorizontalPosition Relative=&quot;Column&quot; Alignment=&quot;Left&quot; Unit=&quot;cm&quot;&gt;0&lt;/HorizontalPosition&gt;_x000d__x000a_          &lt;VerticalPosition Relative=&quot;Paragraph&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Print&quot; Id=&quot;2012033013564330211315&quot; /&gt;_x000d__x000a_            &lt;OutputProfileSpecific Type=&quot;Save&quot; Id=&quot;2004062216425255253277&quot; /&gt;_x000d__x000a_            &lt;OutputProfileSpecific Type=&quot;Save&quot; Id=&quot;2006120514401556040061&quot; /&gt;_x000d__x000a_            &lt;OutputProfileSpecific Type=&quot;Save&quot; Id=&quot;2006121210441235887611&quot; /&gt;_x000d__x000a_            &lt;OutputProfileSpecific Type=&quot;Save&quot; Id=&quot;2012033013574633136547&quot; /&gt;_x000d__x000a_            &lt;OutputProfileSpecific Type=&quot;Send&quot; Id=&quot;2003010711200895123470110&quot; /&gt;_x000d__x000a_            &lt;OutputProfileSpecific Type=&quot;Send&quot; Id=&quot;2006120514175878093883&quot; /&gt;_x000d__x000a_            &lt;OutputProfileSpecific Type=&quot;Send&quot; Id=&quot;2006121210395821292110&quot; /&gt;_x000d__x000a_            &lt;OutputProfileSpecific Type=&quot;Send&quot; Id=&quot;2012033013582205946438&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7D3060"/>
    <w:rsid w:val="00035830"/>
    <w:rsid w:val="00060D43"/>
    <w:rsid w:val="000815DC"/>
    <w:rsid w:val="000830A1"/>
    <w:rsid w:val="000A69FE"/>
    <w:rsid w:val="000B76C6"/>
    <w:rsid w:val="000E6DA1"/>
    <w:rsid w:val="0010337E"/>
    <w:rsid w:val="00105617"/>
    <w:rsid w:val="001431D0"/>
    <w:rsid w:val="001913DA"/>
    <w:rsid w:val="001C5A6B"/>
    <w:rsid w:val="00251004"/>
    <w:rsid w:val="00292FE1"/>
    <w:rsid w:val="002A255B"/>
    <w:rsid w:val="00324F38"/>
    <w:rsid w:val="00333E8C"/>
    <w:rsid w:val="00371CCD"/>
    <w:rsid w:val="00375138"/>
    <w:rsid w:val="00390E18"/>
    <w:rsid w:val="003B3507"/>
    <w:rsid w:val="003F61FD"/>
    <w:rsid w:val="003F7843"/>
    <w:rsid w:val="0040747A"/>
    <w:rsid w:val="00464E4D"/>
    <w:rsid w:val="00496F44"/>
    <w:rsid w:val="004B2F5A"/>
    <w:rsid w:val="004B4A43"/>
    <w:rsid w:val="004C1570"/>
    <w:rsid w:val="004E73E1"/>
    <w:rsid w:val="004F0E0C"/>
    <w:rsid w:val="004F46FD"/>
    <w:rsid w:val="004F6D0F"/>
    <w:rsid w:val="00510F05"/>
    <w:rsid w:val="005117B1"/>
    <w:rsid w:val="00570EEF"/>
    <w:rsid w:val="00581631"/>
    <w:rsid w:val="00590E1C"/>
    <w:rsid w:val="005B1CCF"/>
    <w:rsid w:val="005B2F6D"/>
    <w:rsid w:val="005B5341"/>
    <w:rsid w:val="006642C4"/>
    <w:rsid w:val="00677E54"/>
    <w:rsid w:val="006871D4"/>
    <w:rsid w:val="006A08A4"/>
    <w:rsid w:val="006B7005"/>
    <w:rsid w:val="00706CE6"/>
    <w:rsid w:val="00755E04"/>
    <w:rsid w:val="00785158"/>
    <w:rsid w:val="00795E2D"/>
    <w:rsid w:val="007A6D14"/>
    <w:rsid w:val="007C414D"/>
    <w:rsid w:val="007D3060"/>
    <w:rsid w:val="007E7752"/>
    <w:rsid w:val="008A2E1B"/>
    <w:rsid w:val="008D3477"/>
    <w:rsid w:val="008F7800"/>
    <w:rsid w:val="009034F7"/>
    <w:rsid w:val="00984DD0"/>
    <w:rsid w:val="009A6A8C"/>
    <w:rsid w:val="009C0F18"/>
    <w:rsid w:val="00A059B0"/>
    <w:rsid w:val="00A222AF"/>
    <w:rsid w:val="00A535F9"/>
    <w:rsid w:val="00A53740"/>
    <w:rsid w:val="00A56970"/>
    <w:rsid w:val="00A569BC"/>
    <w:rsid w:val="00A62678"/>
    <w:rsid w:val="00A90542"/>
    <w:rsid w:val="00A952E2"/>
    <w:rsid w:val="00A95989"/>
    <w:rsid w:val="00AE5CFD"/>
    <w:rsid w:val="00AF4CD7"/>
    <w:rsid w:val="00AF7FE7"/>
    <w:rsid w:val="00B16188"/>
    <w:rsid w:val="00B41890"/>
    <w:rsid w:val="00B562B4"/>
    <w:rsid w:val="00B71823"/>
    <w:rsid w:val="00BA4A1C"/>
    <w:rsid w:val="00C82462"/>
    <w:rsid w:val="00CC4573"/>
    <w:rsid w:val="00D3482B"/>
    <w:rsid w:val="00DD0D69"/>
    <w:rsid w:val="00DD2404"/>
    <w:rsid w:val="00DF5688"/>
    <w:rsid w:val="00E207A8"/>
    <w:rsid w:val="00E64391"/>
    <w:rsid w:val="00EE180F"/>
    <w:rsid w:val="00F105D9"/>
    <w:rsid w:val="00F16026"/>
    <w:rsid w:val="00F47B65"/>
    <w:rsid w:val="00F70855"/>
    <w:rsid w:val="00FF0C78"/>
    <w:rsid w:val="00FF2B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93EE0"/>
  <w15:docId w15:val="{E0EF031D-7075-45C7-A8EC-BFBC0C5F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60" w:lineRule="atLeast"/>
    </w:pPr>
    <w:rPr>
      <w:rFonts w:ascii="Arial" w:hAnsi="Arial"/>
      <w:szCs w:val="22"/>
      <w:lang w:val="de-CH" w:eastAsia="en-US"/>
    </w:rPr>
  </w:style>
  <w:style w:type="paragraph" w:styleId="berschrift1">
    <w:name w:val="heading 1"/>
    <w:basedOn w:val="Standard"/>
    <w:next w:val="Standard"/>
    <w:link w:val="berschrift1Zchn"/>
    <w:autoRedefine/>
    <w:uiPriority w:val="9"/>
    <w:qFormat/>
    <w:pPr>
      <w:keepNext/>
      <w:keepLines/>
      <w:numPr>
        <w:numId w:val="5"/>
      </w:numPr>
      <w:tabs>
        <w:tab w:val="left" w:pos="851"/>
      </w:tabs>
      <w:adjustRightInd w:val="0"/>
      <w:snapToGrid w:val="0"/>
      <w:spacing w:before="240" w:after="60"/>
      <w:ind w:left="851" w:hanging="851"/>
      <w:outlineLvl w:val="0"/>
    </w:pPr>
    <w:rPr>
      <w:rFonts w:eastAsia="Times New Roman" w:cs="Arial"/>
      <w:b/>
      <w:bCs/>
      <w:snapToGrid w:val="0"/>
      <w:kern w:val="32"/>
      <w:sz w:val="28"/>
      <w:szCs w:val="32"/>
      <w:lang w:eastAsia="de-CH"/>
    </w:rPr>
  </w:style>
  <w:style w:type="paragraph" w:styleId="berschrift2">
    <w:name w:val="heading 2"/>
    <w:basedOn w:val="Standard"/>
    <w:next w:val="Standard"/>
    <w:link w:val="berschrift2Zchn"/>
    <w:uiPriority w:val="9"/>
    <w:qFormat/>
    <w:pPr>
      <w:keepNext/>
      <w:keepLines/>
      <w:numPr>
        <w:ilvl w:val="1"/>
        <w:numId w:val="5"/>
      </w:numPr>
      <w:tabs>
        <w:tab w:val="left" w:pos="851"/>
      </w:tabs>
      <w:adjustRightInd w:val="0"/>
      <w:snapToGrid w:val="0"/>
      <w:spacing w:before="240" w:after="60"/>
      <w:outlineLvl w:val="1"/>
    </w:pPr>
    <w:rPr>
      <w:rFonts w:eastAsia="Times New Roman" w:cs="Arial"/>
      <w:b/>
      <w:bCs/>
      <w:iCs/>
      <w:sz w:val="24"/>
      <w:szCs w:val="28"/>
      <w:lang w:eastAsia="de-CH"/>
    </w:rPr>
  </w:style>
  <w:style w:type="paragraph" w:styleId="berschrift3">
    <w:name w:val="heading 3"/>
    <w:basedOn w:val="Standard"/>
    <w:next w:val="Standard"/>
    <w:link w:val="berschrift3Zchn"/>
    <w:qFormat/>
    <w:pPr>
      <w:keepNext/>
      <w:keepLines/>
      <w:numPr>
        <w:ilvl w:val="2"/>
        <w:numId w:val="5"/>
      </w:numPr>
      <w:tabs>
        <w:tab w:val="left" w:pos="851"/>
      </w:tabs>
      <w:adjustRightInd w:val="0"/>
      <w:snapToGrid w:val="0"/>
      <w:spacing w:before="240" w:after="60"/>
      <w:ind w:left="0"/>
      <w:outlineLvl w:val="2"/>
    </w:pPr>
    <w:rPr>
      <w:rFonts w:eastAsia="Times New Roman" w:cs="Arial"/>
      <w:b/>
      <w:bCs/>
      <w:szCs w:val="26"/>
      <w:lang w:eastAsia="de-CH"/>
    </w:rPr>
  </w:style>
  <w:style w:type="paragraph" w:styleId="berschrift4">
    <w:name w:val="heading 4"/>
    <w:basedOn w:val="Standard"/>
    <w:next w:val="Standard"/>
    <w:link w:val="berschrift4Zchn"/>
    <w:qFormat/>
    <w:pPr>
      <w:keepNext/>
      <w:keepLines/>
      <w:numPr>
        <w:ilvl w:val="3"/>
        <w:numId w:val="5"/>
      </w:numPr>
      <w:tabs>
        <w:tab w:val="left" w:pos="851"/>
      </w:tabs>
      <w:adjustRightInd w:val="0"/>
      <w:snapToGrid w:val="0"/>
      <w:spacing w:before="240" w:after="60"/>
      <w:ind w:left="851" w:hanging="851"/>
      <w:outlineLvl w:val="3"/>
    </w:pPr>
    <w:rPr>
      <w:rFonts w:eastAsia="Times New Roman"/>
      <w:b/>
      <w:bCs/>
      <w:szCs w:val="28"/>
      <w:lang w:eastAsia="de-CH"/>
    </w:rPr>
  </w:style>
  <w:style w:type="paragraph" w:styleId="berschrift5">
    <w:name w:val="heading 5"/>
    <w:basedOn w:val="Standard"/>
    <w:next w:val="Standard"/>
    <w:link w:val="berschrift5Zchn"/>
    <w:qFormat/>
    <w:pPr>
      <w:keepNext/>
      <w:keepLines/>
      <w:numPr>
        <w:ilvl w:val="4"/>
        <w:numId w:val="5"/>
      </w:numPr>
      <w:tabs>
        <w:tab w:val="left" w:pos="1701"/>
      </w:tabs>
      <w:adjustRightInd w:val="0"/>
      <w:snapToGrid w:val="0"/>
      <w:spacing w:before="240" w:after="60"/>
      <w:ind w:left="1701" w:hanging="1701"/>
      <w:outlineLvl w:val="4"/>
    </w:pPr>
    <w:rPr>
      <w:rFonts w:eastAsia="Times New Roman"/>
      <w:b/>
      <w:bCs/>
      <w:iCs/>
      <w:szCs w:val="26"/>
      <w:lang w:eastAsia="de-CH"/>
    </w:rPr>
  </w:style>
  <w:style w:type="paragraph" w:styleId="berschrift6">
    <w:name w:val="heading 6"/>
    <w:basedOn w:val="Standard"/>
    <w:next w:val="Standard"/>
    <w:link w:val="berschrift6Zchn"/>
    <w:qFormat/>
    <w:pPr>
      <w:keepNext/>
      <w:keepLines/>
      <w:numPr>
        <w:ilvl w:val="5"/>
        <w:numId w:val="5"/>
      </w:numPr>
      <w:tabs>
        <w:tab w:val="left" w:pos="1985"/>
      </w:tabs>
      <w:adjustRightInd w:val="0"/>
      <w:snapToGrid w:val="0"/>
      <w:spacing w:before="240" w:after="60"/>
      <w:ind w:left="1985" w:hanging="1985"/>
      <w:outlineLvl w:val="5"/>
    </w:pPr>
    <w:rPr>
      <w:rFonts w:eastAsia="Times New Roman"/>
      <w:b/>
      <w:bCs/>
      <w:lang w:eastAsia="de-CH"/>
    </w:rPr>
  </w:style>
  <w:style w:type="paragraph" w:styleId="berschrift7">
    <w:name w:val="heading 7"/>
    <w:basedOn w:val="Standard"/>
    <w:next w:val="Standard"/>
    <w:link w:val="berschrift7Zchn"/>
    <w:qFormat/>
    <w:pPr>
      <w:keepNext/>
      <w:keepLines/>
      <w:numPr>
        <w:ilvl w:val="6"/>
        <w:numId w:val="5"/>
      </w:numPr>
      <w:tabs>
        <w:tab w:val="left" w:pos="2268"/>
      </w:tabs>
      <w:adjustRightInd w:val="0"/>
      <w:snapToGrid w:val="0"/>
      <w:spacing w:before="240" w:after="60"/>
      <w:ind w:left="2268" w:hanging="2268"/>
      <w:outlineLvl w:val="6"/>
    </w:pPr>
    <w:rPr>
      <w:rFonts w:eastAsia="Times New Roman"/>
      <w:b/>
      <w:szCs w:val="24"/>
      <w:lang w:eastAsia="de-CH"/>
    </w:rPr>
  </w:style>
  <w:style w:type="paragraph" w:styleId="berschrift8">
    <w:name w:val="heading 8"/>
    <w:basedOn w:val="Standard"/>
    <w:next w:val="Standard"/>
    <w:link w:val="berschrift8Zchn"/>
    <w:qFormat/>
    <w:pPr>
      <w:keepNext/>
      <w:keepLines/>
      <w:numPr>
        <w:ilvl w:val="7"/>
        <w:numId w:val="5"/>
      </w:numPr>
      <w:tabs>
        <w:tab w:val="left" w:pos="2552"/>
      </w:tabs>
      <w:adjustRightInd w:val="0"/>
      <w:snapToGrid w:val="0"/>
      <w:spacing w:before="240" w:after="60"/>
      <w:ind w:left="2552" w:hanging="2552"/>
      <w:outlineLvl w:val="7"/>
    </w:pPr>
    <w:rPr>
      <w:rFonts w:eastAsia="Times New Roman"/>
      <w:b/>
      <w:iCs/>
      <w:szCs w:val="24"/>
      <w:lang w:eastAsia="de-CH"/>
    </w:rPr>
  </w:style>
  <w:style w:type="paragraph" w:styleId="berschrift9">
    <w:name w:val="heading 9"/>
    <w:basedOn w:val="Standard"/>
    <w:next w:val="Standard"/>
    <w:link w:val="berschrift9Zchn"/>
    <w:qFormat/>
    <w:pPr>
      <w:keepNext/>
      <w:keepLines/>
      <w:numPr>
        <w:ilvl w:val="8"/>
        <w:numId w:val="5"/>
      </w:numPr>
      <w:tabs>
        <w:tab w:val="left" w:pos="2835"/>
      </w:tabs>
      <w:adjustRightInd w:val="0"/>
      <w:snapToGrid w:val="0"/>
      <w:spacing w:before="240" w:after="60"/>
      <w:ind w:left="2835" w:hanging="2835"/>
      <w:outlineLvl w:val="8"/>
    </w:pPr>
    <w:rPr>
      <w:rFonts w:eastAsia="Times New Roman" w:cs="Arial"/>
      <w:b/>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lang w:val="de-CH"/>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lang w:val="de-CH"/>
    </w:rPr>
  </w:style>
  <w:style w:type="table" w:styleId="Tabellenraster">
    <w:name w:val="Table Grid"/>
    <w:basedOn w:val="NormaleTabelle"/>
    <w:uiPriority w:val="5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ensterzeile">
    <w:name w:val="Fensterzeile"/>
    <w:basedOn w:val="Standard"/>
    <w:qFormat/>
    <w:pPr>
      <w:spacing w:line="200" w:lineRule="atLeast"/>
    </w:pPr>
    <w:rPr>
      <w:sz w:val="14"/>
    </w:rPr>
  </w:style>
  <w:style w:type="paragraph" w:customStyle="1" w:styleId="zOawDeliveryOption">
    <w:name w:val="zOawDeliveryOption"/>
    <w:basedOn w:val="Standard"/>
    <w:qFormat/>
    <w:rPr>
      <w:b/>
    </w:rPr>
  </w:style>
  <w:style w:type="paragraph" w:customStyle="1" w:styleId="Recipient">
    <w:name w:val="Recipient"/>
    <w:basedOn w:val="Standard"/>
    <w:qFormat/>
  </w:style>
  <w:style w:type="paragraph" w:customStyle="1" w:styleId="KopfzeileDepartement">
    <w:name w:val="Kopfzeile Departement"/>
    <w:basedOn w:val="Standard"/>
    <w:qFormat/>
    <w:pPr>
      <w:spacing w:line="200" w:lineRule="atLeast"/>
    </w:pPr>
    <w:rPr>
      <w:sz w:val="15"/>
    </w:rPr>
  </w:style>
  <w:style w:type="paragraph" w:customStyle="1" w:styleId="KopfzeileAmt">
    <w:name w:val="Kopfzeile Amt"/>
    <w:basedOn w:val="Standard"/>
    <w:qFormat/>
    <w:pPr>
      <w:spacing w:line="200" w:lineRule="atLeast"/>
    </w:pPr>
    <w:rPr>
      <w:sz w:val="15"/>
    </w:rPr>
  </w:style>
  <w:style w:type="paragraph" w:customStyle="1" w:styleId="ReferenzFett">
    <w:name w:val="Referenz Fett"/>
    <w:basedOn w:val="Standard"/>
    <w:qFormat/>
    <w:pPr>
      <w:spacing w:after="20" w:line="200" w:lineRule="atLeast"/>
    </w:pPr>
    <w:rPr>
      <w:b/>
      <w:sz w:val="15"/>
    </w:rPr>
  </w:style>
  <w:style w:type="paragraph" w:customStyle="1" w:styleId="Referenz">
    <w:name w:val="Referenz"/>
    <w:basedOn w:val="Standard"/>
    <w:qFormat/>
    <w:pPr>
      <w:spacing w:line="200" w:lineRule="atLeast"/>
    </w:pPr>
    <w:rPr>
      <w:sz w:val="15"/>
    </w:rPr>
  </w:style>
  <w:style w:type="paragraph" w:customStyle="1" w:styleId="Subject">
    <w:name w:val="Subject"/>
    <w:basedOn w:val="Standard"/>
    <w:qFormat/>
    <w:rPr>
      <w:b/>
    </w:rPr>
  </w:style>
  <w:style w:type="paragraph" w:styleId="Listenabsatz">
    <w:name w:val="List Paragraph"/>
    <w:basedOn w:val="Standard"/>
    <w:uiPriority w:val="34"/>
    <w:qFormat/>
    <w:pPr>
      <w:contextualSpacing/>
    </w:pPr>
  </w:style>
  <w:style w:type="character" w:styleId="Hyperlink">
    <w:name w:val="Hyperlink"/>
    <w:uiPriority w:val="99"/>
    <w:unhideWhenUsed/>
    <w:rPr>
      <w:color w:val="0000FF"/>
      <w:u w:val="single"/>
    </w:rPr>
  </w:style>
  <w:style w:type="paragraph" w:customStyle="1" w:styleId="FusszeileKontakt">
    <w:name w:val="FusszeileKontakt"/>
    <w:basedOn w:val="Standard"/>
    <w:qFormat/>
    <w:pPr>
      <w:spacing w:line="200" w:lineRule="atLeast"/>
    </w:pPr>
    <w:rPr>
      <w:sz w:val="15"/>
    </w:rPr>
  </w:style>
  <w:style w:type="paragraph" w:customStyle="1" w:styleId="Versteckt">
    <w:name w:val="Versteckt"/>
    <w:basedOn w:val="Standard"/>
    <w:qFormat/>
    <w:pPr>
      <w:spacing w:line="20" w:lineRule="exact"/>
    </w:pPr>
    <w:rPr>
      <w:sz w:val="2"/>
    </w:rPr>
  </w:style>
  <w:style w:type="paragraph" w:customStyle="1" w:styleId="Seite">
    <w:name w:val="Seite"/>
    <w:basedOn w:val="Standard"/>
    <w:qFormat/>
    <w:pPr>
      <w:spacing w:line="200" w:lineRule="atLeast"/>
    </w:pPr>
    <w:rPr>
      <w:sz w:val="14"/>
    </w:rPr>
  </w:style>
  <w:style w:type="paragraph" w:customStyle="1" w:styleId="KopfzeileAbstand">
    <w:name w:val="KopfzeileAbstand"/>
    <w:basedOn w:val="KopfzeileDepartement"/>
    <w:qFormat/>
    <w:pPr>
      <w:spacing w:line="0" w:lineRule="atLeast"/>
    </w:pPr>
    <w:rPr>
      <w:sz w:val="8"/>
    </w:rPr>
  </w:style>
  <w:style w:type="paragraph" w:customStyle="1" w:styleId="zOawRecipient">
    <w:name w:val="zOawRecipient"/>
    <w:basedOn w:val="Standard"/>
    <w:qFormat/>
  </w:style>
  <w:style w:type="paragraph" w:customStyle="1" w:styleId="zOawDeliveryOption2">
    <w:name w:val="zOawDeliveryOption2"/>
    <w:basedOn w:val="Standard"/>
    <w:qFormat/>
    <w:rPr>
      <w:b/>
    </w:rPr>
  </w:style>
  <w:style w:type="paragraph" w:customStyle="1" w:styleId="KopfzeileAbstandPn">
    <w:name w:val="Kopfzeile Abstand Pn"/>
    <w:basedOn w:val="KopfzeileDepartement"/>
    <w:qFormat/>
    <w:pPr>
      <w:spacing w:after="1300"/>
    </w:pPr>
  </w:style>
  <w:style w:type="paragraph" w:styleId="Abbildungsverzeichnis">
    <w:name w:val="table of figures"/>
    <w:basedOn w:val="Standard"/>
    <w:next w:val="Standard"/>
    <w:pPr>
      <w:adjustRightInd w:val="0"/>
      <w:snapToGrid w:val="0"/>
      <w:spacing w:line="240" w:lineRule="auto"/>
    </w:pPr>
    <w:rPr>
      <w:rFonts w:eastAsia="Times New Roman"/>
      <w:szCs w:val="24"/>
      <w:lang w:eastAsia="de-CH"/>
    </w:rPr>
  </w:style>
  <w:style w:type="paragraph" w:styleId="Anrede">
    <w:name w:val="Salutation"/>
    <w:basedOn w:val="Standard"/>
    <w:next w:val="Standard"/>
    <w:link w:val="AnredeZchn"/>
    <w:pPr>
      <w:keepLines/>
      <w:adjustRightInd w:val="0"/>
      <w:snapToGrid w:val="0"/>
      <w:spacing w:line="240" w:lineRule="auto"/>
    </w:pPr>
    <w:rPr>
      <w:rFonts w:eastAsia="Times New Roman"/>
      <w:szCs w:val="24"/>
      <w:lang w:eastAsia="de-CH"/>
    </w:rPr>
  </w:style>
  <w:style w:type="character" w:customStyle="1" w:styleId="AnredeZchn">
    <w:name w:val="Anrede Zchn"/>
    <w:link w:val="Anrede"/>
    <w:rPr>
      <w:rFonts w:ascii="Arial" w:eastAsia="Times New Roman" w:hAnsi="Arial"/>
      <w:sz w:val="22"/>
      <w:szCs w:val="24"/>
      <w:lang w:val="de-CH" w:eastAsia="de-CH"/>
    </w:rPr>
  </w:style>
  <w:style w:type="paragraph" w:styleId="Beschriftung">
    <w:name w:val="caption"/>
    <w:basedOn w:val="Standard"/>
    <w:next w:val="Standard"/>
    <w:qFormat/>
    <w:pPr>
      <w:keepLines/>
      <w:adjustRightInd w:val="0"/>
      <w:snapToGrid w:val="0"/>
      <w:spacing w:line="240" w:lineRule="auto"/>
    </w:pPr>
    <w:rPr>
      <w:rFonts w:eastAsia="Times New Roman"/>
      <w:b/>
      <w:bCs/>
      <w:sz w:val="14"/>
      <w:szCs w:val="20"/>
      <w:lang w:eastAsia="de-CH"/>
    </w:rPr>
  </w:style>
  <w:style w:type="character" w:styleId="BesuchterLink">
    <w:name w:val="FollowedHyperlink"/>
    <w:rPr>
      <w:dstrike w:val="0"/>
      <w:u w:val="none"/>
      <w:vertAlign w:val="baseline"/>
    </w:rPr>
  </w:style>
  <w:style w:type="paragraph" w:styleId="Blocktext">
    <w:name w:val="Block Text"/>
    <w:basedOn w:val="Standard"/>
    <w:pPr>
      <w:adjustRightInd w:val="0"/>
      <w:snapToGrid w:val="0"/>
      <w:spacing w:line="240" w:lineRule="auto"/>
    </w:pPr>
    <w:rPr>
      <w:rFonts w:eastAsia="Times New Roman"/>
      <w:szCs w:val="24"/>
      <w:lang w:eastAsia="de-CH"/>
    </w:rPr>
  </w:style>
  <w:style w:type="paragraph" w:styleId="Datum">
    <w:name w:val="Date"/>
    <w:basedOn w:val="Standard"/>
    <w:next w:val="Standard"/>
    <w:link w:val="DatumZchn"/>
    <w:pPr>
      <w:adjustRightInd w:val="0"/>
      <w:snapToGrid w:val="0"/>
      <w:spacing w:line="240" w:lineRule="auto"/>
    </w:pPr>
    <w:rPr>
      <w:rFonts w:eastAsia="Times New Roman"/>
      <w:sz w:val="14"/>
      <w:szCs w:val="24"/>
      <w:lang w:eastAsia="de-CH"/>
    </w:rPr>
  </w:style>
  <w:style w:type="character" w:customStyle="1" w:styleId="DatumZchn">
    <w:name w:val="Datum Zchn"/>
    <w:link w:val="Datum"/>
    <w:rPr>
      <w:rFonts w:ascii="Arial" w:eastAsia="Times New Roman" w:hAnsi="Arial"/>
      <w:sz w:val="14"/>
      <w:szCs w:val="24"/>
      <w:lang w:val="de-CH" w:eastAsia="de-CH"/>
    </w:rPr>
  </w:style>
  <w:style w:type="character" w:customStyle="1" w:styleId="Description">
    <w:name w:val="Description"/>
    <w:rPr>
      <w:sz w:val="14"/>
    </w:rPr>
  </w:style>
  <w:style w:type="paragraph" w:customStyle="1" w:styleId="DocumentType">
    <w:name w:val="DocumentType"/>
    <w:basedOn w:val="Standard"/>
    <w:pPr>
      <w:adjustRightInd w:val="0"/>
      <w:snapToGrid w:val="0"/>
    </w:pPr>
    <w:rPr>
      <w:rFonts w:eastAsia="Times New Roman"/>
      <w:b/>
      <w:sz w:val="42"/>
      <w:szCs w:val="24"/>
      <w:lang w:eastAsia="de-CH"/>
    </w:rPr>
  </w:style>
  <w:style w:type="paragraph" w:styleId="Dokumentstruktur">
    <w:name w:val="Document Map"/>
    <w:basedOn w:val="Standard"/>
    <w:link w:val="DokumentstrukturZchn"/>
    <w:pPr>
      <w:adjustRightInd w:val="0"/>
      <w:snapToGrid w:val="0"/>
      <w:spacing w:line="240" w:lineRule="auto"/>
    </w:pPr>
    <w:rPr>
      <w:rFonts w:eastAsia="Times New Roman" w:cs="Tahoma"/>
      <w:szCs w:val="20"/>
      <w:lang w:eastAsia="de-CH"/>
    </w:rPr>
  </w:style>
  <w:style w:type="character" w:customStyle="1" w:styleId="DokumentstrukturZchn">
    <w:name w:val="Dokumentstruktur Zchn"/>
    <w:link w:val="Dokumentstruktur"/>
    <w:rPr>
      <w:rFonts w:ascii="Arial" w:eastAsia="Times New Roman" w:hAnsi="Arial" w:cs="Tahoma"/>
      <w:sz w:val="22"/>
      <w:lang w:val="de-CH" w:eastAsia="de-CH"/>
    </w:rPr>
  </w:style>
  <w:style w:type="paragraph" w:customStyle="1" w:styleId="Enclosures">
    <w:name w:val="Enclosures"/>
    <w:basedOn w:val="Standard"/>
    <w:pPr>
      <w:adjustRightInd w:val="0"/>
      <w:snapToGrid w:val="0"/>
      <w:spacing w:line="240" w:lineRule="auto"/>
    </w:pPr>
    <w:rPr>
      <w:rFonts w:eastAsia="Times New Roman"/>
      <w:szCs w:val="24"/>
      <w:lang w:eastAsia="de-CH"/>
    </w:rPr>
  </w:style>
  <w:style w:type="paragraph" w:customStyle="1" w:styleId="EnclosuresFristLine">
    <w:name w:val="Enclosures Frist Line"/>
    <w:basedOn w:val="Enclosures"/>
    <w:next w:val="Enclosures"/>
    <w:pPr>
      <w:spacing w:before="400"/>
    </w:pPr>
  </w:style>
  <w:style w:type="paragraph" w:styleId="Endnotentext">
    <w:name w:val="endnote text"/>
    <w:basedOn w:val="Standard"/>
    <w:link w:val="EndnotentextZchn"/>
    <w:pPr>
      <w:adjustRightInd w:val="0"/>
      <w:snapToGrid w:val="0"/>
      <w:spacing w:line="240" w:lineRule="auto"/>
    </w:pPr>
    <w:rPr>
      <w:rFonts w:eastAsia="Times New Roman"/>
      <w:sz w:val="14"/>
      <w:szCs w:val="20"/>
      <w:lang w:eastAsia="de-CH"/>
    </w:rPr>
  </w:style>
  <w:style w:type="character" w:customStyle="1" w:styleId="EndnotentextZchn">
    <w:name w:val="Endnotentext Zchn"/>
    <w:link w:val="Endnotentext"/>
    <w:rPr>
      <w:rFonts w:ascii="Arial" w:eastAsia="Times New Roman" w:hAnsi="Arial"/>
      <w:sz w:val="14"/>
      <w:lang w:val="de-CH" w:eastAsia="de-CH"/>
    </w:rPr>
  </w:style>
  <w:style w:type="character" w:styleId="Endnotenzeichen">
    <w:name w:val="endnote reference"/>
    <w:rPr>
      <w:vertAlign w:val="superscript"/>
    </w:rPr>
  </w:style>
  <w:style w:type="character" w:styleId="Fett">
    <w:name w:val="Strong"/>
    <w:qFormat/>
    <w:rPr>
      <w:rFonts w:ascii="Arial" w:hAnsi="Arial"/>
      <w:b/>
      <w:bCs/>
    </w:rPr>
  </w:style>
  <w:style w:type="paragraph" w:styleId="Fu-Endnotenberschrift">
    <w:name w:val="Note Heading"/>
    <w:basedOn w:val="Standard"/>
    <w:next w:val="Standard"/>
    <w:link w:val="Fu-EndnotenberschriftZchn"/>
    <w:pPr>
      <w:adjustRightInd w:val="0"/>
      <w:snapToGrid w:val="0"/>
      <w:spacing w:line="240" w:lineRule="auto"/>
    </w:pPr>
    <w:rPr>
      <w:rFonts w:eastAsia="Times New Roman"/>
      <w:szCs w:val="24"/>
      <w:lang w:eastAsia="de-CH"/>
    </w:rPr>
  </w:style>
  <w:style w:type="character" w:customStyle="1" w:styleId="Fu-EndnotenberschriftZchn">
    <w:name w:val="Fuß/-Endnotenüberschrift Zchn"/>
    <w:link w:val="Fu-Endnotenberschrift"/>
    <w:rPr>
      <w:rFonts w:ascii="Arial" w:eastAsia="Times New Roman" w:hAnsi="Arial"/>
      <w:sz w:val="22"/>
      <w:szCs w:val="24"/>
      <w:lang w:val="de-CH" w:eastAsia="de-CH"/>
    </w:rPr>
  </w:style>
  <w:style w:type="paragraph" w:styleId="Funotentext">
    <w:name w:val="footnote text"/>
    <w:aliases w:val="Fussnotentext,Diss. Fußnotentext"/>
    <w:basedOn w:val="Standard"/>
    <w:link w:val="FunotentextZchn"/>
    <w:pPr>
      <w:adjustRightInd w:val="0"/>
      <w:snapToGrid w:val="0"/>
      <w:spacing w:line="240" w:lineRule="auto"/>
    </w:pPr>
    <w:rPr>
      <w:rFonts w:eastAsia="Times New Roman"/>
      <w:sz w:val="14"/>
      <w:szCs w:val="20"/>
      <w:lang w:eastAsia="de-CH"/>
    </w:rPr>
  </w:style>
  <w:style w:type="character" w:customStyle="1" w:styleId="FunotentextZchn">
    <w:name w:val="Fußnotentext Zchn"/>
    <w:aliases w:val="Fussnotentext Zchn,Diss. Fußnotentext Zchn"/>
    <w:link w:val="Funotentext"/>
    <w:rPr>
      <w:rFonts w:ascii="Arial" w:eastAsia="Times New Roman" w:hAnsi="Arial"/>
      <w:sz w:val="14"/>
      <w:lang w:val="de-CH" w:eastAsia="de-CH"/>
    </w:rPr>
  </w:style>
  <w:style w:type="character" w:styleId="Funotenzeichen">
    <w:name w:val="footnote reference"/>
    <w:aliases w:val="Ref,de nota al pie"/>
    <w:rPr>
      <w:vertAlign w:val="superscript"/>
    </w:rPr>
  </w:style>
  <w:style w:type="paragraph" w:styleId="Gruformel">
    <w:name w:val="Closing"/>
    <w:basedOn w:val="Standard"/>
    <w:link w:val="GruformelZchn"/>
    <w:pPr>
      <w:keepNext/>
      <w:keepLines/>
      <w:adjustRightInd w:val="0"/>
      <w:snapToGrid w:val="0"/>
      <w:spacing w:line="240" w:lineRule="auto"/>
    </w:pPr>
    <w:rPr>
      <w:rFonts w:eastAsia="Times New Roman"/>
      <w:szCs w:val="24"/>
      <w:lang w:eastAsia="de-CH"/>
    </w:rPr>
  </w:style>
  <w:style w:type="character" w:customStyle="1" w:styleId="GruformelZchn">
    <w:name w:val="Grußformel Zchn"/>
    <w:link w:val="Gruformel"/>
    <w:rPr>
      <w:rFonts w:ascii="Arial" w:eastAsia="Times New Roman" w:hAnsi="Arial"/>
      <w:sz w:val="22"/>
      <w:szCs w:val="24"/>
      <w:lang w:val="de-CH" w:eastAsia="de-CH"/>
    </w:rPr>
  </w:style>
  <w:style w:type="character" w:styleId="Hervorhebung">
    <w:name w:val="Emphasis"/>
    <w:uiPriority w:val="20"/>
    <w:qFormat/>
    <w:rPr>
      <w:b/>
      <w:iCs/>
    </w:rPr>
  </w:style>
  <w:style w:type="paragraph" w:styleId="HTMLAdresse">
    <w:name w:val="HTML Address"/>
    <w:basedOn w:val="Standard"/>
    <w:link w:val="HTMLAdresseZchn"/>
    <w:pPr>
      <w:adjustRightInd w:val="0"/>
      <w:snapToGrid w:val="0"/>
      <w:spacing w:line="240" w:lineRule="auto"/>
    </w:pPr>
    <w:rPr>
      <w:rFonts w:eastAsia="Times New Roman"/>
      <w:iCs/>
      <w:szCs w:val="24"/>
      <w:lang w:eastAsia="de-CH"/>
    </w:rPr>
  </w:style>
  <w:style w:type="character" w:customStyle="1" w:styleId="HTMLAdresseZchn">
    <w:name w:val="HTML Adresse Zchn"/>
    <w:link w:val="HTMLAdresse"/>
    <w:rPr>
      <w:rFonts w:ascii="Arial" w:eastAsia="Times New Roman" w:hAnsi="Arial"/>
      <w:iCs/>
      <w:sz w:val="22"/>
      <w:szCs w:val="24"/>
      <w:lang w:val="de-CH" w:eastAsia="de-CH"/>
    </w:rPr>
  </w:style>
  <w:style w:type="character" w:styleId="HTMLBeispiel">
    <w:name w:val="HTML Sample"/>
    <w:rPr>
      <w:rFonts w:ascii="Arial" w:hAnsi="Arial" w:cs="Courier New"/>
      <w:sz w:val="22"/>
    </w:rPr>
  </w:style>
  <w:style w:type="character" w:styleId="HTMLCode">
    <w:name w:val="HTML Code"/>
    <w:rPr>
      <w:rFonts w:ascii="Arial" w:hAnsi="Arial" w:cs="Courier New"/>
      <w:sz w:val="22"/>
      <w:szCs w:val="20"/>
    </w:rPr>
  </w:style>
  <w:style w:type="character" w:styleId="HTMLDefinition">
    <w:name w:val="HTML Definition"/>
    <w:rPr>
      <w:rFonts w:ascii="Arial" w:hAnsi="Arial"/>
      <w:iCs/>
    </w:rPr>
  </w:style>
  <w:style w:type="character" w:styleId="HTMLSchreibmaschine">
    <w:name w:val="HTML Typewriter"/>
    <w:rPr>
      <w:rFonts w:ascii="Arial" w:hAnsi="Arial" w:cs="Courier New"/>
      <w:sz w:val="20"/>
      <w:szCs w:val="20"/>
    </w:rPr>
  </w:style>
  <w:style w:type="character" w:styleId="HTMLTastatur">
    <w:name w:val="HTML Keyboard"/>
    <w:rPr>
      <w:rFonts w:ascii="Arial" w:hAnsi="Arial" w:cs="Courier New"/>
      <w:sz w:val="22"/>
      <w:szCs w:val="20"/>
    </w:rPr>
  </w:style>
  <w:style w:type="character" w:styleId="HTMLVariable">
    <w:name w:val="HTML Variable"/>
    <w:rPr>
      <w:iCs/>
    </w:rPr>
  </w:style>
  <w:style w:type="paragraph" w:styleId="HTMLVorformatiert">
    <w:name w:val="HTML Preformatted"/>
    <w:basedOn w:val="Standard"/>
    <w:link w:val="HTMLVorformatiertZchn"/>
    <w:pPr>
      <w:adjustRightInd w:val="0"/>
      <w:snapToGrid w:val="0"/>
      <w:spacing w:line="240" w:lineRule="auto"/>
    </w:pPr>
    <w:rPr>
      <w:rFonts w:eastAsia="Times New Roman" w:cs="Courier New"/>
      <w:szCs w:val="20"/>
      <w:lang w:eastAsia="de-CH"/>
    </w:rPr>
  </w:style>
  <w:style w:type="character" w:customStyle="1" w:styleId="HTMLVorformatiertZchn">
    <w:name w:val="HTML Vorformatiert Zchn"/>
    <w:link w:val="HTMLVorformatiert"/>
    <w:rPr>
      <w:rFonts w:ascii="Arial" w:eastAsia="Times New Roman" w:hAnsi="Arial" w:cs="Courier New"/>
      <w:sz w:val="22"/>
      <w:lang w:val="de-CH" w:eastAsia="de-CH"/>
    </w:rPr>
  </w:style>
  <w:style w:type="character" w:styleId="HTMLZitat">
    <w:name w:val="HTML Cite"/>
    <w:rPr>
      <w:iCs/>
    </w:rPr>
  </w:style>
  <w:style w:type="paragraph" w:styleId="Index1">
    <w:name w:val="index 1"/>
    <w:basedOn w:val="Standard"/>
    <w:next w:val="Standard"/>
    <w:autoRedefine/>
    <w:pPr>
      <w:adjustRightInd w:val="0"/>
      <w:snapToGrid w:val="0"/>
      <w:spacing w:line="240" w:lineRule="auto"/>
      <w:ind w:left="284" w:hanging="284"/>
    </w:pPr>
    <w:rPr>
      <w:rFonts w:eastAsia="Times New Roman"/>
      <w:szCs w:val="24"/>
      <w:lang w:eastAsia="de-CH"/>
    </w:rPr>
  </w:style>
  <w:style w:type="paragraph" w:styleId="Index2">
    <w:name w:val="index 2"/>
    <w:basedOn w:val="Standard"/>
    <w:next w:val="Standard"/>
    <w:autoRedefine/>
    <w:pPr>
      <w:adjustRightInd w:val="0"/>
      <w:snapToGrid w:val="0"/>
      <w:spacing w:line="240" w:lineRule="auto"/>
      <w:ind w:left="568" w:hanging="284"/>
    </w:pPr>
    <w:rPr>
      <w:rFonts w:eastAsia="Times New Roman"/>
      <w:szCs w:val="24"/>
      <w:lang w:eastAsia="de-CH"/>
    </w:rPr>
  </w:style>
  <w:style w:type="paragraph" w:styleId="Index3">
    <w:name w:val="index 3"/>
    <w:basedOn w:val="Standard"/>
    <w:next w:val="Standard"/>
    <w:autoRedefine/>
    <w:pPr>
      <w:adjustRightInd w:val="0"/>
      <w:snapToGrid w:val="0"/>
      <w:spacing w:line="240" w:lineRule="auto"/>
      <w:ind w:left="851" w:hanging="284"/>
    </w:pPr>
    <w:rPr>
      <w:rFonts w:eastAsia="Times New Roman"/>
      <w:szCs w:val="24"/>
      <w:lang w:eastAsia="de-CH"/>
    </w:rPr>
  </w:style>
  <w:style w:type="paragraph" w:styleId="Index4">
    <w:name w:val="index 4"/>
    <w:basedOn w:val="Standard"/>
    <w:next w:val="Standard"/>
    <w:autoRedefine/>
    <w:pPr>
      <w:adjustRightInd w:val="0"/>
      <w:snapToGrid w:val="0"/>
      <w:spacing w:line="240" w:lineRule="auto"/>
      <w:ind w:left="1135" w:hanging="284"/>
    </w:pPr>
    <w:rPr>
      <w:rFonts w:eastAsia="Times New Roman"/>
      <w:szCs w:val="24"/>
      <w:lang w:eastAsia="de-CH"/>
    </w:rPr>
  </w:style>
  <w:style w:type="paragraph" w:styleId="Index5">
    <w:name w:val="index 5"/>
    <w:basedOn w:val="Standard"/>
    <w:next w:val="Standard"/>
    <w:autoRedefine/>
    <w:pPr>
      <w:adjustRightInd w:val="0"/>
      <w:snapToGrid w:val="0"/>
      <w:spacing w:line="240" w:lineRule="auto"/>
      <w:ind w:left="1418" w:hanging="284"/>
    </w:pPr>
    <w:rPr>
      <w:rFonts w:eastAsia="Times New Roman"/>
      <w:szCs w:val="24"/>
      <w:lang w:eastAsia="de-CH"/>
    </w:rPr>
  </w:style>
  <w:style w:type="paragraph" w:styleId="Index6">
    <w:name w:val="index 6"/>
    <w:basedOn w:val="Standard"/>
    <w:next w:val="Standard"/>
    <w:autoRedefine/>
    <w:pPr>
      <w:adjustRightInd w:val="0"/>
      <w:snapToGrid w:val="0"/>
      <w:spacing w:line="240" w:lineRule="auto"/>
      <w:ind w:left="1702" w:hanging="284"/>
    </w:pPr>
    <w:rPr>
      <w:rFonts w:eastAsia="Times New Roman"/>
      <w:szCs w:val="24"/>
      <w:lang w:eastAsia="de-CH"/>
    </w:rPr>
  </w:style>
  <w:style w:type="paragraph" w:styleId="Index7">
    <w:name w:val="index 7"/>
    <w:basedOn w:val="Standard"/>
    <w:next w:val="Standard"/>
    <w:autoRedefine/>
    <w:pPr>
      <w:adjustRightInd w:val="0"/>
      <w:snapToGrid w:val="0"/>
      <w:spacing w:line="240" w:lineRule="auto"/>
      <w:ind w:left="1985" w:hanging="284"/>
    </w:pPr>
    <w:rPr>
      <w:rFonts w:eastAsia="Times New Roman"/>
      <w:szCs w:val="24"/>
      <w:lang w:eastAsia="de-CH"/>
    </w:rPr>
  </w:style>
  <w:style w:type="paragraph" w:styleId="Index8">
    <w:name w:val="index 8"/>
    <w:basedOn w:val="Standard"/>
    <w:next w:val="Standard"/>
    <w:autoRedefine/>
    <w:pPr>
      <w:adjustRightInd w:val="0"/>
      <w:snapToGrid w:val="0"/>
      <w:spacing w:line="240" w:lineRule="auto"/>
      <w:ind w:left="2269" w:hanging="284"/>
    </w:pPr>
    <w:rPr>
      <w:rFonts w:eastAsia="Times New Roman"/>
      <w:szCs w:val="24"/>
      <w:lang w:eastAsia="de-CH"/>
    </w:rPr>
  </w:style>
  <w:style w:type="paragraph" w:styleId="Index9">
    <w:name w:val="index 9"/>
    <w:basedOn w:val="Standard"/>
    <w:next w:val="Standard"/>
    <w:autoRedefine/>
    <w:pPr>
      <w:adjustRightInd w:val="0"/>
      <w:snapToGrid w:val="0"/>
      <w:spacing w:line="240" w:lineRule="auto"/>
      <w:ind w:left="2552" w:hanging="284"/>
    </w:pPr>
    <w:rPr>
      <w:rFonts w:eastAsia="Times New Roman"/>
      <w:szCs w:val="24"/>
      <w:lang w:eastAsia="de-CH"/>
    </w:rPr>
  </w:style>
  <w:style w:type="paragraph" w:styleId="Indexberschrift">
    <w:name w:val="index heading"/>
    <w:basedOn w:val="Standard"/>
    <w:next w:val="Index1"/>
    <w:pPr>
      <w:keepNext/>
      <w:keepLines/>
      <w:adjustRightInd w:val="0"/>
      <w:snapToGrid w:val="0"/>
      <w:spacing w:line="240" w:lineRule="auto"/>
    </w:pPr>
    <w:rPr>
      <w:rFonts w:eastAsia="Times New Roman" w:cs="Arial"/>
      <w:b/>
      <w:bCs/>
      <w:szCs w:val="24"/>
      <w:lang w:eastAsia="de-CH"/>
    </w:rPr>
  </w:style>
  <w:style w:type="paragraph" w:customStyle="1" w:styleId="Introduction">
    <w:name w:val="Introduction"/>
    <w:basedOn w:val="Standard"/>
    <w:next w:val="Standard"/>
    <w:pPr>
      <w:keepNext/>
      <w:keepLines/>
      <w:adjustRightInd w:val="0"/>
      <w:snapToGrid w:val="0"/>
      <w:spacing w:line="240" w:lineRule="auto"/>
    </w:pPr>
    <w:rPr>
      <w:rFonts w:eastAsia="Times New Roman"/>
      <w:szCs w:val="24"/>
      <w:lang w:eastAsia="de-CH"/>
    </w:rPr>
  </w:style>
  <w:style w:type="character" w:customStyle="1" w:styleId="Italic">
    <w:name w:val="Italic"/>
    <w:rPr>
      <w:i/>
      <w:lang w:val="en-GB"/>
    </w:rPr>
  </w:style>
  <w:style w:type="paragraph" w:styleId="Kommentartext">
    <w:name w:val="annotation text"/>
    <w:basedOn w:val="Standard"/>
    <w:link w:val="KommentartextZchn"/>
    <w:pPr>
      <w:adjustRightInd w:val="0"/>
      <w:snapToGrid w:val="0"/>
      <w:spacing w:line="240" w:lineRule="auto"/>
    </w:pPr>
    <w:rPr>
      <w:rFonts w:eastAsia="Times New Roman"/>
      <w:sz w:val="14"/>
      <w:szCs w:val="20"/>
      <w:lang w:eastAsia="de-CH"/>
    </w:rPr>
  </w:style>
  <w:style w:type="character" w:customStyle="1" w:styleId="KommentartextZchn">
    <w:name w:val="Kommentartext Zchn"/>
    <w:link w:val="Kommentartext"/>
    <w:rPr>
      <w:rFonts w:ascii="Arial" w:eastAsia="Times New Roman" w:hAnsi="Arial"/>
      <w:sz w:val="14"/>
      <w:lang w:val="de-CH" w:eastAsia="de-CH"/>
    </w:rPr>
  </w:style>
  <w:style w:type="paragraph" w:styleId="Kommentarthema">
    <w:name w:val="annotation subject"/>
    <w:basedOn w:val="Kommentartext"/>
    <w:next w:val="Kommentartext"/>
    <w:link w:val="KommentarthemaZchn"/>
    <w:rPr>
      <w:b/>
      <w:bCs/>
    </w:rPr>
  </w:style>
  <w:style w:type="character" w:customStyle="1" w:styleId="KommentarthemaZchn">
    <w:name w:val="Kommentarthema Zchn"/>
    <w:link w:val="Kommentarthema"/>
    <w:rPr>
      <w:rFonts w:ascii="Arial" w:eastAsia="Times New Roman" w:hAnsi="Arial"/>
      <w:b/>
      <w:bCs/>
      <w:sz w:val="14"/>
      <w:lang w:val="de-CH" w:eastAsia="de-CH"/>
    </w:rPr>
  </w:style>
  <w:style w:type="character" w:styleId="Kommentarzeichen">
    <w:name w:val="annotation reference"/>
    <w:rPr>
      <w:sz w:val="14"/>
      <w:szCs w:val="16"/>
    </w:rPr>
  </w:style>
  <w:style w:type="paragraph" w:styleId="Liste">
    <w:name w:val="List"/>
    <w:basedOn w:val="Standard"/>
    <w:pPr>
      <w:adjustRightInd w:val="0"/>
      <w:snapToGrid w:val="0"/>
      <w:spacing w:line="240" w:lineRule="auto"/>
      <w:ind w:left="283" w:hanging="283"/>
    </w:pPr>
    <w:rPr>
      <w:rFonts w:eastAsia="Times New Roman"/>
      <w:szCs w:val="24"/>
      <w:lang w:eastAsia="de-CH"/>
    </w:rPr>
  </w:style>
  <w:style w:type="paragraph" w:styleId="Liste2">
    <w:name w:val="List 2"/>
    <w:basedOn w:val="Standard"/>
    <w:pPr>
      <w:adjustRightInd w:val="0"/>
      <w:snapToGrid w:val="0"/>
      <w:spacing w:line="240" w:lineRule="auto"/>
      <w:ind w:left="566" w:hanging="283"/>
    </w:pPr>
    <w:rPr>
      <w:rFonts w:eastAsia="Times New Roman"/>
      <w:szCs w:val="24"/>
      <w:lang w:eastAsia="de-CH"/>
    </w:rPr>
  </w:style>
  <w:style w:type="paragraph" w:styleId="Liste3">
    <w:name w:val="List 3"/>
    <w:basedOn w:val="Standard"/>
    <w:pPr>
      <w:adjustRightInd w:val="0"/>
      <w:snapToGrid w:val="0"/>
      <w:spacing w:line="240" w:lineRule="auto"/>
      <w:ind w:left="849" w:hanging="283"/>
    </w:pPr>
    <w:rPr>
      <w:rFonts w:eastAsia="Times New Roman"/>
      <w:szCs w:val="24"/>
      <w:lang w:eastAsia="de-CH"/>
    </w:rPr>
  </w:style>
  <w:style w:type="paragraph" w:styleId="Liste4">
    <w:name w:val="List 4"/>
    <w:basedOn w:val="Standard"/>
    <w:pPr>
      <w:adjustRightInd w:val="0"/>
      <w:snapToGrid w:val="0"/>
      <w:spacing w:line="240" w:lineRule="auto"/>
      <w:ind w:left="1132" w:hanging="283"/>
    </w:pPr>
    <w:rPr>
      <w:rFonts w:eastAsia="Times New Roman"/>
      <w:szCs w:val="24"/>
      <w:lang w:eastAsia="de-CH"/>
    </w:rPr>
  </w:style>
  <w:style w:type="paragraph" w:styleId="Liste5">
    <w:name w:val="List 5"/>
    <w:basedOn w:val="Standard"/>
    <w:pPr>
      <w:adjustRightInd w:val="0"/>
      <w:snapToGrid w:val="0"/>
      <w:spacing w:line="240" w:lineRule="auto"/>
      <w:ind w:left="1415" w:hanging="283"/>
    </w:pPr>
    <w:rPr>
      <w:rFonts w:eastAsia="Times New Roman"/>
      <w:szCs w:val="24"/>
      <w:lang w:eastAsia="de-CH"/>
    </w:rPr>
  </w:style>
  <w:style w:type="paragraph" w:customStyle="1" w:styleId="ListWithCheckboxes">
    <w:name w:val="ListWithCheckboxes"/>
    <w:basedOn w:val="Standard"/>
    <w:pPr>
      <w:numPr>
        <w:numId w:val="1"/>
      </w:numPr>
      <w:adjustRightInd w:val="0"/>
      <w:snapToGrid w:val="0"/>
    </w:pPr>
    <w:rPr>
      <w:rFonts w:eastAsia="Times New Roman"/>
      <w:szCs w:val="24"/>
      <w:lang w:eastAsia="de-CH"/>
    </w:rPr>
  </w:style>
  <w:style w:type="paragraph" w:customStyle="1" w:styleId="ListWithLetters">
    <w:name w:val="ListWithLetters"/>
    <w:basedOn w:val="Standard"/>
    <w:pPr>
      <w:numPr>
        <w:numId w:val="2"/>
      </w:numPr>
      <w:adjustRightInd w:val="0"/>
      <w:snapToGrid w:val="0"/>
    </w:pPr>
    <w:rPr>
      <w:rFonts w:eastAsia="Times New Roman"/>
      <w:szCs w:val="24"/>
      <w:lang w:eastAsia="de-CH"/>
    </w:rPr>
  </w:style>
  <w:style w:type="paragraph" w:customStyle="1" w:styleId="ListWithNumbers">
    <w:name w:val="ListWithNumbers"/>
    <w:basedOn w:val="Standard"/>
    <w:pPr>
      <w:numPr>
        <w:numId w:val="3"/>
      </w:numPr>
      <w:adjustRightInd w:val="0"/>
      <w:snapToGrid w:val="0"/>
    </w:pPr>
    <w:rPr>
      <w:rFonts w:eastAsia="Times New Roman"/>
      <w:szCs w:val="24"/>
      <w:lang w:eastAsia="de-CH"/>
    </w:rPr>
  </w:style>
  <w:style w:type="paragraph" w:customStyle="1" w:styleId="ListWithSymbols">
    <w:name w:val="ListWithSymbols"/>
    <w:basedOn w:val="Standard"/>
    <w:pPr>
      <w:numPr>
        <w:numId w:val="4"/>
      </w:numPr>
      <w:adjustRightInd w:val="0"/>
      <w:snapToGrid w:val="0"/>
    </w:pPr>
    <w:rPr>
      <w:rFonts w:eastAsia="Times New Roman"/>
      <w:szCs w:val="24"/>
      <w:lang w:eastAsia="de-CH"/>
    </w:rPr>
  </w:style>
  <w:style w:type="paragraph" w:styleId="Makrotext">
    <w:name w:val="macro"/>
    <w:link w:val="MakrotextZchn"/>
    <w:rPr>
      <w:rFonts w:ascii="Arial" w:eastAsia="Times New Roman" w:hAnsi="Arial" w:cs="Courier New"/>
      <w:sz w:val="22"/>
      <w:lang w:val="de-CH" w:eastAsia="de-CH"/>
    </w:rPr>
  </w:style>
  <w:style w:type="character" w:customStyle="1" w:styleId="MakrotextZchn">
    <w:name w:val="Makrotext Zchn"/>
    <w:link w:val="Makrotext"/>
    <w:rPr>
      <w:rFonts w:ascii="Arial" w:eastAsia="Times New Roman" w:hAnsi="Arial" w:cs="Courier New"/>
      <w:sz w:val="22"/>
      <w:lang w:val="de-CH" w:eastAsia="de-CH"/>
    </w:rPr>
  </w:style>
  <w:style w:type="paragraph" w:customStyle="1" w:styleId="MinutesItem">
    <w:name w:val="MinutesItem"/>
    <w:basedOn w:val="Standard"/>
    <w:pPr>
      <w:tabs>
        <w:tab w:val="right" w:pos="9356"/>
      </w:tabs>
      <w:adjustRightInd w:val="0"/>
      <w:snapToGrid w:val="0"/>
      <w:spacing w:line="240" w:lineRule="auto"/>
      <w:ind w:right="2268"/>
    </w:pPr>
    <w:rPr>
      <w:rFonts w:eastAsia="Times New Roman"/>
      <w:szCs w:val="24"/>
      <w:lang w:eastAsia="de-CH"/>
    </w:rPr>
  </w:style>
  <w:style w:type="paragraph" w:customStyle="1" w:styleId="MinutesTitle">
    <w:name w:val="MinutesTitle"/>
    <w:basedOn w:val="Standard"/>
    <w:next w:val="MinutesItem"/>
    <w:pPr>
      <w:tabs>
        <w:tab w:val="right" w:pos="9356"/>
      </w:tabs>
      <w:adjustRightInd w:val="0"/>
      <w:snapToGrid w:val="0"/>
      <w:spacing w:line="240" w:lineRule="auto"/>
      <w:ind w:right="2268"/>
    </w:pPr>
    <w:rPr>
      <w:rFonts w:eastAsia="Times New Roman"/>
      <w:b/>
      <w:szCs w:val="24"/>
      <w:lang w:eastAsia="de-CH"/>
    </w:rPr>
  </w:style>
  <w:style w:type="paragraph" w:styleId="Nachrichtenkopf">
    <w:name w:val="Message Header"/>
    <w:basedOn w:val="Standard"/>
    <w:link w:val="NachrichtenkopfZchn"/>
    <w:pPr>
      <w:adjustRightInd w:val="0"/>
      <w:snapToGrid w:val="0"/>
      <w:spacing w:line="240" w:lineRule="auto"/>
    </w:pPr>
    <w:rPr>
      <w:rFonts w:eastAsia="Times New Roman" w:cs="Arial"/>
      <w:b/>
      <w:szCs w:val="24"/>
      <w:lang w:eastAsia="de-CH"/>
    </w:rPr>
  </w:style>
  <w:style w:type="character" w:customStyle="1" w:styleId="NachrichtenkopfZchn">
    <w:name w:val="Nachrichtenkopf Zchn"/>
    <w:link w:val="Nachrichtenkopf"/>
    <w:rPr>
      <w:rFonts w:ascii="Arial" w:eastAsia="Times New Roman" w:hAnsi="Arial" w:cs="Arial"/>
      <w:b/>
      <w:sz w:val="22"/>
      <w:szCs w:val="24"/>
      <w:lang w:val="de-CH" w:eastAsia="de-CH"/>
    </w:rPr>
  </w:style>
  <w:style w:type="paragraph" w:customStyle="1" w:styleId="NormalKeepTogether">
    <w:name w:val="NormalKeepTogether"/>
    <w:basedOn w:val="Standard"/>
    <w:pPr>
      <w:keepNext/>
      <w:keepLines/>
      <w:adjustRightInd w:val="0"/>
      <w:snapToGrid w:val="0"/>
    </w:pPr>
    <w:rPr>
      <w:rFonts w:eastAsia="Times New Roman"/>
      <w:szCs w:val="24"/>
      <w:lang w:val="en-GB" w:eastAsia="de-CH"/>
    </w:rPr>
  </w:style>
  <w:style w:type="paragraph" w:styleId="NurText">
    <w:name w:val="Plain Text"/>
    <w:basedOn w:val="Standard"/>
    <w:link w:val="NurTextZchn"/>
    <w:pPr>
      <w:adjustRightInd w:val="0"/>
      <w:snapToGrid w:val="0"/>
      <w:spacing w:line="240" w:lineRule="auto"/>
    </w:pPr>
    <w:rPr>
      <w:rFonts w:eastAsia="Times New Roman" w:cs="Courier New"/>
      <w:szCs w:val="20"/>
      <w:lang w:eastAsia="de-CH"/>
    </w:rPr>
  </w:style>
  <w:style w:type="character" w:customStyle="1" w:styleId="NurTextZchn">
    <w:name w:val="Nur Text Zchn"/>
    <w:link w:val="NurText"/>
    <w:rPr>
      <w:rFonts w:ascii="Arial" w:eastAsia="Times New Roman" w:hAnsi="Arial" w:cs="Courier New"/>
      <w:sz w:val="22"/>
      <w:lang w:val="de-CH" w:eastAsia="de-CH"/>
    </w:rPr>
  </w:style>
  <w:style w:type="paragraph" w:customStyle="1" w:styleId="OutputprofileText">
    <w:name w:val="OutputprofileText"/>
    <w:basedOn w:val="Standard"/>
    <w:pPr>
      <w:keepLines/>
      <w:adjustRightInd w:val="0"/>
      <w:snapToGrid w:val="0"/>
      <w:spacing w:line="240" w:lineRule="auto"/>
    </w:pPr>
    <w:rPr>
      <w:rFonts w:eastAsia="Times New Roman"/>
      <w:sz w:val="14"/>
      <w:szCs w:val="24"/>
      <w:lang w:eastAsia="de-CH"/>
    </w:rPr>
  </w:style>
  <w:style w:type="paragraph" w:customStyle="1" w:styleId="OutputprofileTitle">
    <w:name w:val="OutputprofileTitle"/>
    <w:basedOn w:val="Standard"/>
    <w:next w:val="OutputprofileText"/>
    <w:pPr>
      <w:keepLines/>
      <w:adjustRightInd w:val="0"/>
      <w:snapToGrid w:val="0"/>
      <w:spacing w:line="240" w:lineRule="auto"/>
    </w:pPr>
    <w:rPr>
      <w:rFonts w:eastAsia="Times New Roman"/>
      <w:b/>
      <w:sz w:val="14"/>
      <w:szCs w:val="24"/>
      <w:lang w:eastAsia="de-CH"/>
    </w:rPr>
  </w:style>
  <w:style w:type="paragraph" w:customStyle="1" w:styleId="PositionItem">
    <w:name w:val="PositionItem"/>
    <w:basedOn w:val="Standard"/>
    <w:pPr>
      <w:keepNext/>
      <w:keepLines/>
      <w:tabs>
        <w:tab w:val="left" w:pos="7541"/>
        <w:tab w:val="decimal" w:pos="9072"/>
      </w:tabs>
      <w:adjustRightInd w:val="0"/>
      <w:snapToGrid w:val="0"/>
      <w:spacing w:line="240" w:lineRule="auto"/>
      <w:ind w:left="851" w:right="2268" w:hanging="851"/>
    </w:pPr>
    <w:rPr>
      <w:rFonts w:eastAsia="Times New Roman"/>
      <w:szCs w:val="24"/>
      <w:lang w:eastAsia="de-CH"/>
    </w:rPr>
  </w:style>
  <w:style w:type="paragraph" w:customStyle="1" w:styleId="PositionTitle">
    <w:name w:val="PositionTitle"/>
    <w:basedOn w:val="Standard"/>
    <w:pPr>
      <w:tabs>
        <w:tab w:val="left" w:pos="7541"/>
        <w:tab w:val="decimal" w:pos="9072"/>
      </w:tabs>
      <w:adjustRightInd w:val="0"/>
      <w:snapToGrid w:val="0"/>
      <w:spacing w:line="240" w:lineRule="auto"/>
      <w:ind w:left="851" w:right="2268"/>
    </w:pPr>
    <w:rPr>
      <w:rFonts w:eastAsia="Times New Roman"/>
      <w:b/>
      <w:spacing w:val="-10"/>
      <w:szCs w:val="24"/>
      <w:lang w:val="en-GB" w:eastAsia="de-CH"/>
    </w:rPr>
  </w:style>
  <w:style w:type="paragraph" w:customStyle="1" w:styleId="PositionWithValue">
    <w:name w:val="PositionWithValue"/>
    <w:basedOn w:val="Standard"/>
    <w:pPr>
      <w:tabs>
        <w:tab w:val="left" w:pos="7371"/>
        <w:tab w:val="right" w:pos="9072"/>
      </w:tabs>
      <w:adjustRightInd w:val="0"/>
      <w:snapToGrid w:val="0"/>
      <w:ind w:right="2835"/>
    </w:pPr>
    <w:rPr>
      <w:rFonts w:eastAsia="Times New Roman"/>
      <w:szCs w:val="24"/>
      <w:lang w:val="en-GB" w:eastAsia="de-CH"/>
    </w:rPr>
  </w:style>
  <w:style w:type="paragraph" w:styleId="Rechtsgrundlagenverzeichnis">
    <w:name w:val="table of authorities"/>
    <w:basedOn w:val="Standard"/>
    <w:next w:val="Standard"/>
    <w:pPr>
      <w:adjustRightInd w:val="0"/>
      <w:snapToGrid w:val="0"/>
      <w:spacing w:line="240" w:lineRule="auto"/>
      <w:ind w:left="284" w:hanging="284"/>
    </w:pPr>
    <w:rPr>
      <w:rFonts w:eastAsia="Times New Roman"/>
      <w:szCs w:val="24"/>
      <w:lang w:eastAsia="de-CH"/>
    </w:rPr>
  </w:style>
  <w:style w:type="paragraph" w:customStyle="1" w:styleId="ReturnAddress">
    <w:name w:val="ReturnAddress"/>
    <w:basedOn w:val="Standard"/>
    <w:pPr>
      <w:keepLines/>
      <w:adjustRightInd w:val="0"/>
      <w:snapToGrid w:val="0"/>
      <w:spacing w:line="240" w:lineRule="auto"/>
    </w:pPr>
    <w:rPr>
      <w:rFonts w:eastAsia="Times New Roman"/>
      <w:sz w:val="14"/>
      <w:szCs w:val="24"/>
      <w:u w:val="single"/>
      <w:lang w:eastAsia="de-CH"/>
    </w:rPr>
  </w:style>
  <w:style w:type="paragraph" w:styleId="RGV-berschrift">
    <w:name w:val="toa heading"/>
    <w:basedOn w:val="Standard"/>
    <w:next w:val="Standard"/>
    <w:pPr>
      <w:keepNext/>
      <w:keepLines/>
      <w:adjustRightInd w:val="0"/>
      <w:snapToGrid w:val="0"/>
      <w:spacing w:line="240" w:lineRule="auto"/>
    </w:pPr>
    <w:rPr>
      <w:rFonts w:eastAsia="Times New Roman" w:cs="Arial"/>
      <w:b/>
      <w:bCs/>
      <w:szCs w:val="24"/>
      <w:lang w:eastAsia="de-CH"/>
    </w:rPr>
  </w:style>
  <w:style w:type="character" w:styleId="Seitenzahl">
    <w:name w:val="page number"/>
    <w:basedOn w:val="Absatz-Standardschriftart"/>
    <w:rPr>
      <w:lang w:val="de-CH"/>
    </w:rPr>
  </w:style>
  <w:style w:type="paragraph" w:customStyle="1" w:styleId="Separator">
    <w:name w:val="Separator"/>
    <w:basedOn w:val="Standard"/>
    <w:next w:val="Standard"/>
    <w:pPr>
      <w:pBdr>
        <w:bottom w:val="single" w:sz="4" w:space="1" w:color="auto"/>
      </w:pBdr>
      <w:adjustRightInd w:val="0"/>
      <w:snapToGrid w:val="0"/>
      <w:spacing w:line="240" w:lineRule="auto"/>
    </w:pPr>
    <w:rPr>
      <w:rFonts w:eastAsia="Times New Roman"/>
      <w:szCs w:val="24"/>
      <w:lang w:eastAsia="de-CH"/>
    </w:rPr>
  </w:style>
  <w:style w:type="paragraph" w:customStyle="1" w:styleId="SignatureLines">
    <w:name w:val="SignatureLines"/>
    <w:basedOn w:val="Standard"/>
    <w:next w:val="SignatureText"/>
    <w:pPr>
      <w:keepNext/>
      <w:keepLines/>
      <w:tabs>
        <w:tab w:val="left" w:leader="underscore" w:pos="3119"/>
        <w:tab w:val="left" w:pos="3969"/>
        <w:tab w:val="right" w:leader="underscore" w:pos="7088"/>
      </w:tabs>
      <w:adjustRightInd w:val="0"/>
      <w:snapToGrid w:val="0"/>
      <w:spacing w:line="240" w:lineRule="auto"/>
    </w:pPr>
    <w:rPr>
      <w:rFonts w:eastAsia="Times New Roman"/>
      <w:sz w:val="8"/>
      <w:szCs w:val="24"/>
      <w:lang w:val="en-GB" w:eastAsia="de-CH"/>
    </w:rPr>
  </w:style>
  <w:style w:type="paragraph" w:customStyle="1" w:styleId="SignatureText">
    <w:name w:val="SignatureText"/>
    <w:basedOn w:val="Standard"/>
    <w:pPr>
      <w:keepNext/>
      <w:keepLines/>
      <w:tabs>
        <w:tab w:val="left" w:pos="3969"/>
      </w:tabs>
      <w:adjustRightInd w:val="0"/>
      <w:snapToGrid w:val="0"/>
      <w:spacing w:line="240" w:lineRule="auto"/>
    </w:pPr>
    <w:rPr>
      <w:rFonts w:eastAsia="Times New Roman"/>
      <w:kern w:val="10"/>
      <w:position w:val="10"/>
      <w:sz w:val="17"/>
      <w:szCs w:val="24"/>
      <w:lang w:val="en-GB" w:eastAsia="de-CH"/>
    </w:rPr>
  </w:style>
  <w:style w:type="paragraph" w:styleId="StandardWeb">
    <w:name w:val="Normal (Web)"/>
    <w:basedOn w:val="Standard"/>
    <w:uiPriority w:val="99"/>
    <w:pPr>
      <w:adjustRightInd w:val="0"/>
      <w:snapToGrid w:val="0"/>
      <w:spacing w:line="240" w:lineRule="auto"/>
    </w:pPr>
    <w:rPr>
      <w:rFonts w:eastAsia="Times New Roman"/>
      <w:szCs w:val="24"/>
      <w:lang w:eastAsia="de-CH"/>
    </w:rPr>
  </w:style>
  <w:style w:type="paragraph" w:styleId="Standardeinzug">
    <w:name w:val="Normal Indent"/>
    <w:basedOn w:val="Standard"/>
    <w:pPr>
      <w:adjustRightInd w:val="0"/>
      <w:snapToGrid w:val="0"/>
      <w:spacing w:line="240" w:lineRule="auto"/>
      <w:ind w:left="1701"/>
    </w:pPr>
    <w:rPr>
      <w:rFonts w:eastAsia="Times New Roman"/>
      <w:szCs w:val="24"/>
      <w:lang w:eastAsia="de-CH"/>
    </w:rPr>
  </w:style>
  <w:style w:type="paragraph" w:customStyle="1" w:styleId="TakeTitle">
    <w:name w:val="TakeTitle"/>
    <w:basedOn w:val="Standard"/>
    <w:pPr>
      <w:numPr>
        <w:ilvl w:val="2"/>
        <w:numId w:val="4"/>
      </w:numPr>
      <w:adjustRightInd w:val="0"/>
      <w:snapToGrid w:val="0"/>
      <w:spacing w:line="240" w:lineRule="auto"/>
    </w:pPr>
    <w:rPr>
      <w:rFonts w:eastAsia="Times New Roman"/>
      <w:szCs w:val="24"/>
      <w:lang w:eastAsia="de-CH"/>
    </w:rPr>
  </w:style>
  <w:style w:type="paragraph" w:styleId="Textkrper">
    <w:name w:val="Body Text"/>
    <w:basedOn w:val="Standard"/>
    <w:link w:val="TextkrperZchn"/>
    <w:pPr>
      <w:adjustRightInd w:val="0"/>
      <w:snapToGrid w:val="0"/>
      <w:spacing w:line="240" w:lineRule="auto"/>
    </w:pPr>
    <w:rPr>
      <w:rFonts w:eastAsia="Times New Roman"/>
      <w:szCs w:val="24"/>
      <w:lang w:eastAsia="de-CH"/>
    </w:rPr>
  </w:style>
  <w:style w:type="character" w:customStyle="1" w:styleId="TextkrperZchn">
    <w:name w:val="Textkörper Zchn"/>
    <w:link w:val="Textkrper"/>
    <w:rPr>
      <w:rFonts w:ascii="Arial" w:eastAsia="Times New Roman" w:hAnsi="Arial"/>
      <w:sz w:val="22"/>
      <w:szCs w:val="24"/>
      <w:lang w:val="de-CH" w:eastAsia="de-CH"/>
    </w:rPr>
  </w:style>
  <w:style w:type="paragraph" w:styleId="Textkrper2">
    <w:name w:val="Body Text 2"/>
    <w:basedOn w:val="Standard"/>
    <w:link w:val="Textkrper2Zchn"/>
    <w:pPr>
      <w:adjustRightInd w:val="0"/>
      <w:snapToGrid w:val="0"/>
      <w:spacing w:line="240" w:lineRule="auto"/>
    </w:pPr>
    <w:rPr>
      <w:rFonts w:eastAsia="Times New Roman"/>
      <w:szCs w:val="24"/>
      <w:lang w:eastAsia="de-CH"/>
    </w:rPr>
  </w:style>
  <w:style w:type="character" w:customStyle="1" w:styleId="Textkrper2Zchn">
    <w:name w:val="Textkörper 2 Zchn"/>
    <w:link w:val="Textkrper2"/>
    <w:rPr>
      <w:rFonts w:ascii="Arial" w:eastAsia="Times New Roman" w:hAnsi="Arial"/>
      <w:sz w:val="22"/>
      <w:szCs w:val="24"/>
      <w:lang w:val="de-CH" w:eastAsia="de-CH"/>
    </w:rPr>
  </w:style>
  <w:style w:type="paragraph" w:styleId="Textkrper3">
    <w:name w:val="Body Text 3"/>
    <w:basedOn w:val="Standard"/>
    <w:link w:val="Textkrper3Zchn"/>
    <w:pPr>
      <w:adjustRightInd w:val="0"/>
      <w:snapToGrid w:val="0"/>
      <w:spacing w:line="240" w:lineRule="auto"/>
    </w:pPr>
    <w:rPr>
      <w:rFonts w:eastAsia="Times New Roman"/>
      <w:szCs w:val="16"/>
      <w:lang w:eastAsia="de-CH"/>
    </w:rPr>
  </w:style>
  <w:style w:type="character" w:customStyle="1" w:styleId="Textkrper3Zchn">
    <w:name w:val="Textkörper 3 Zchn"/>
    <w:link w:val="Textkrper3"/>
    <w:rPr>
      <w:rFonts w:ascii="Arial" w:eastAsia="Times New Roman" w:hAnsi="Arial"/>
      <w:sz w:val="22"/>
      <w:szCs w:val="16"/>
      <w:lang w:val="de-CH" w:eastAsia="de-CH"/>
    </w:rPr>
  </w:style>
  <w:style w:type="paragraph" w:styleId="Textkrper-Einzug2">
    <w:name w:val="Body Text Indent 2"/>
    <w:basedOn w:val="Standard"/>
    <w:link w:val="Textkrper-Einzug2Zchn"/>
    <w:pPr>
      <w:adjustRightInd w:val="0"/>
      <w:snapToGrid w:val="0"/>
      <w:spacing w:line="240" w:lineRule="auto"/>
    </w:pPr>
    <w:rPr>
      <w:rFonts w:eastAsia="Times New Roman"/>
      <w:szCs w:val="24"/>
      <w:lang w:eastAsia="de-CH"/>
    </w:rPr>
  </w:style>
  <w:style w:type="character" w:customStyle="1" w:styleId="Textkrper-Einzug2Zchn">
    <w:name w:val="Textkörper-Einzug 2 Zchn"/>
    <w:link w:val="Textkrper-Einzug2"/>
    <w:rPr>
      <w:rFonts w:ascii="Arial" w:eastAsia="Times New Roman" w:hAnsi="Arial"/>
      <w:sz w:val="22"/>
      <w:szCs w:val="24"/>
      <w:lang w:val="de-CH" w:eastAsia="de-CH"/>
    </w:rPr>
  </w:style>
  <w:style w:type="paragraph" w:styleId="Textkrper-Einzug3">
    <w:name w:val="Body Text Indent 3"/>
    <w:basedOn w:val="Standard"/>
    <w:link w:val="Textkrper-Einzug3Zchn"/>
    <w:pPr>
      <w:adjustRightInd w:val="0"/>
      <w:snapToGrid w:val="0"/>
      <w:spacing w:line="240" w:lineRule="auto"/>
    </w:pPr>
    <w:rPr>
      <w:rFonts w:eastAsia="Times New Roman"/>
      <w:szCs w:val="16"/>
      <w:lang w:eastAsia="de-CH"/>
    </w:rPr>
  </w:style>
  <w:style w:type="character" w:customStyle="1" w:styleId="Textkrper-Einzug3Zchn">
    <w:name w:val="Textkörper-Einzug 3 Zchn"/>
    <w:link w:val="Textkrper-Einzug3"/>
    <w:rPr>
      <w:rFonts w:ascii="Arial" w:eastAsia="Times New Roman" w:hAnsi="Arial"/>
      <w:sz w:val="22"/>
      <w:szCs w:val="16"/>
      <w:lang w:val="de-CH" w:eastAsia="de-CH"/>
    </w:rPr>
  </w:style>
  <w:style w:type="paragraph" w:styleId="Textkrper-Erstzeileneinzug">
    <w:name w:val="Body Text First Indent"/>
    <w:basedOn w:val="Textkrper"/>
    <w:link w:val="Textkrper-ErstzeileneinzugZchn"/>
  </w:style>
  <w:style w:type="character" w:customStyle="1" w:styleId="Textkrper-ErstzeileneinzugZchn">
    <w:name w:val="Textkörper-Erstzeileneinzug Zchn"/>
    <w:link w:val="Textkrper-Erstzeileneinzug"/>
    <w:rPr>
      <w:rFonts w:ascii="Arial" w:eastAsia="Times New Roman" w:hAnsi="Arial"/>
      <w:sz w:val="22"/>
      <w:szCs w:val="24"/>
      <w:lang w:val="de-CH" w:eastAsia="de-CH"/>
    </w:rPr>
  </w:style>
  <w:style w:type="paragraph" w:styleId="Textkrper-Zeileneinzug">
    <w:name w:val="Body Text Indent"/>
    <w:basedOn w:val="Standard"/>
    <w:link w:val="Textkrper-ZeileneinzugZchn"/>
    <w:pPr>
      <w:adjustRightInd w:val="0"/>
      <w:snapToGrid w:val="0"/>
      <w:spacing w:line="240" w:lineRule="auto"/>
    </w:pPr>
    <w:rPr>
      <w:rFonts w:eastAsia="Times New Roman"/>
      <w:szCs w:val="24"/>
      <w:lang w:eastAsia="de-CH"/>
    </w:rPr>
  </w:style>
  <w:style w:type="character" w:customStyle="1" w:styleId="Textkrper-ZeileneinzugZchn">
    <w:name w:val="Textkörper-Zeileneinzug Zchn"/>
    <w:link w:val="Textkrper-Zeileneinzug"/>
    <w:rPr>
      <w:rFonts w:ascii="Arial" w:eastAsia="Times New Roman" w:hAnsi="Arial"/>
      <w:sz w:val="22"/>
      <w:szCs w:val="24"/>
      <w:lang w:val="de-CH" w:eastAsia="de-CH"/>
    </w:rPr>
  </w:style>
  <w:style w:type="paragraph" w:styleId="Textkrper-Erstzeileneinzug2">
    <w:name w:val="Body Text First Indent 2"/>
    <w:basedOn w:val="Textkrper-Zeileneinzug"/>
    <w:link w:val="Textkrper-Erstzeileneinzug2Zchn"/>
  </w:style>
  <w:style w:type="character" w:customStyle="1" w:styleId="Textkrper-Erstzeileneinzug2Zchn">
    <w:name w:val="Textkörper-Erstzeileneinzug 2 Zchn"/>
    <w:link w:val="Textkrper-Erstzeileneinzug2"/>
    <w:rPr>
      <w:rFonts w:ascii="Arial" w:eastAsia="Times New Roman" w:hAnsi="Arial"/>
      <w:sz w:val="22"/>
      <w:szCs w:val="24"/>
      <w:lang w:val="de-CH" w:eastAsia="de-CH"/>
    </w:rPr>
  </w:style>
  <w:style w:type="paragraph" w:customStyle="1" w:styleId="TextTogether">
    <w:name w:val="TextTogether"/>
    <w:basedOn w:val="Standard"/>
    <w:pPr>
      <w:keepNext/>
      <w:keepLines/>
      <w:adjustRightInd w:val="0"/>
      <w:snapToGrid w:val="0"/>
      <w:spacing w:line="240" w:lineRule="auto"/>
    </w:pPr>
    <w:rPr>
      <w:rFonts w:eastAsia="Times New Roman"/>
      <w:szCs w:val="24"/>
      <w:lang w:eastAsia="de-CH"/>
    </w:rPr>
  </w:style>
  <w:style w:type="paragraph" w:styleId="Titel">
    <w:name w:val="Title"/>
    <w:basedOn w:val="Standard"/>
    <w:next w:val="Standard"/>
    <w:link w:val="TitelZchn"/>
    <w:qFormat/>
    <w:pPr>
      <w:keepNext/>
      <w:keepLines/>
      <w:adjustRightInd w:val="0"/>
      <w:snapToGrid w:val="0"/>
    </w:pPr>
    <w:rPr>
      <w:rFonts w:eastAsia="Times New Roman" w:cs="Arial"/>
      <w:b/>
      <w:bCs/>
      <w:szCs w:val="32"/>
      <w:lang w:eastAsia="de-CH"/>
    </w:rPr>
  </w:style>
  <w:style w:type="character" w:customStyle="1" w:styleId="TitelZchn">
    <w:name w:val="Titel Zchn"/>
    <w:link w:val="Titel"/>
    <w:rPr>
      <w:rFonts w:ascii="Arial" w:eastAsia="Times New Roman" w:hAnsi="Arial" w:cs="Arial"/>
      <w:b/>
      <w:bCs/>
      <w:szCs w:val="32"/>
    </w:rPr>
  </w:style>
  <w:style w:type="paragraph" w:customStyle="1" w:styleId="Topic075">
    <w:name w:val="Topic075"/>
    <w:basedOn w:val="Standard"/>
    <w:pPr>
      <w:keepLines/>
      <w:adjustRightInd w:val="0"/>
      <w:snapToGrid w:val="0"/>
      <w:ind w:left="425" w:hanging="425"/>
    </w:pPr>
    <w:rPr>
      <w:rFonts w:eastAsia="Times New Roman"/>
      <w:szCs w:val="24"/>
      <w:lang w:eastAsia="de-CH"/>
    </w:rPr>
  </w:style>
  <w:style w:type="paragraph" w:customStyle="1" w:styleId="Topic075Line">
    <w:name w:val="Topic075Line"/>
    <w:basedOn w:val="Standard"/>
    <w:pPr>
      <w:tabs>
        <w:tab w:val="right" w:leader="underscore" w:pos="9072"/>
      </w:tabs>
      <w:adjustRightInd w:val="0"/>
      <w:snapToGrid w:val="0"/>
      <w:ind w:left="425" w:hanging="425"/>
    </w:pPr>
    <w:rPr>
      <w:rFonts w:eastAsia="Times New Roman"/>
      <w:szCs w:val="24"/>
      <w:lang w:val="en-GB" w:eastAsia="de-CH"/>
    </w:rPr>
  </w:style>
  <w:style w:type="paragraph" w:customStyle="1" w:styleId="Topic300">
    <w:name w:val="Topic300"/>
    <w:basedOn w:val="Standard"/>
    <w:pPr>
      <w:keepLines/>
      <w:adjustRightInd w:val="0"/>
      <w:snapToGrid w:val="0"/>
      <w:ind w:left="1701" w:hanging="1701"/>
    </w:pPr>
    <w:rPr>
      <w:rFonts w:eastAsia="Times New Roman"/>
      <w:szCs w:val="24"/>
      <w:lang w:eastAsia="de-CH"/>
    </w:rPr>
  </w:style>
  <w:style w:type="paragraph" w:customStyle="1" w:styleId="Topic300Line">
    <w:name w:val="Topic300Line"/>
    <w:basedOn w:val="Standard"/>
    <w:pPr>
      <w:tabs>
        <w:tab w:val="right" w:leader="underscore" w:pos="9072"/>
      </w:tabs>
      <w:adjustRightInd w:val="0"/>
      <w:snapToGrid w:val="0"/>
      <w:ind w:left="1701" w:hanging="1701"/>
    </w:pPr>
    <w:rPr>
      <w:rFonts w:eastAsia="Times New Roman"/>
      <w:szCs w:val="24"/>
      <w:lang w:val="en-GB" w:eastAsia="de-CH"/>
    </w:rPr>
  </w:style>
  <w:style w:type="paragraph" w:customStyle="1" w:styleId="Topic600">
    <w:name w:val="Topic600"/>
    <w:basedOn w:val="Standard"/>
    <w:pPr>
      <w:keepLines/>
      <w:adjustRightInd w:val="0"/>
      <w:snapToGrid w:val="0"/>
      <w:ind w:left="3402" w:hanging="3402"/>
    </w:pPr>
    <w:rPr>
      <w:rFonts w:eastAsia="Times New Roman"/>
      <w:szCs w:val="24"/>
      <w:lang w:eastAsia="de-CH"/>
    </w:rPr>
  </w:style>
  <w:style w:type="paragraph" w:customStyle="1" w:styleId="Topic600Line">
    <w:name w:val="Topic600Line"/>
    <w:basedOn w:val="Standard"/>
    <w:pPr>
      <w:tabs>
        <w:tab w:val="right" w:leader="underscore" w:pos="9072"/>
      </w:tabs>
      <w:adjustRightInd w:val="0"/>
      <w:snapToGrid w:val="0"/>
      <w:ind w:left="3402" w:hanging="3402"/>
    </w:pPr>
    <w:rPr>
      <w:rFonts w:eastAsia="Times New Roman"/>
      <w:szCs w:val="24"/>
      <w:lang w:val="en-GB" w:eastAsia="de-CH"/>
    </w:rPr>
  </w:style>
  <w:style w:type="paragraph" w:customStyle="1" w:styleId="Topic900">
    <w:name w:val="Topic900"/>
    <w:basedOn w:val="Standard"/>
    <w:pPr>
      <w:keepLines/>
      <w:adjustRightInd w:val="0"/>
      <w:snapToGrid w:val="0"/>
      <w:ind w:left="5103" w:hanging="5103"/>
    </w:pPr>
    <w:rPr>
      <w:rFonts w:eastAsia="Times New Roman"/>
      <w:szCs w:val="24"/>
      <w:lang w:eastAsia="de-CH"/>
    </w:rPr>
  </w:style>
  <w:style w:type="paragraph" w:customStyle="1" w:styleId="Topic900Line">
    <w:name w:val="Topic900Line"/>
    <w:basedOn w:val="Standard"/>
    <w:pPr>
      <w:tabs>
        <w:tab w:val="right" w:leader="underscore" w:pos="9072"/>
      </w:tabs>
      <w:adjustRightInd w:val="0"/>
      <w:snapToGrid w:val="0"/>
      <w:ind w:left="5103" w:hanging="5103"/>
    </w:pPr>
    <w:rPr>
      <w:rFonts w:eastAsia="Times New Roman"/>
      <w:szCs w:val="24"/>
      <w:lang w:val="en-GB" w:eastAsia="de-CH"/>
    </w:rPr>
  </w:style>
  <w:style w:type="character" w:customStyle="1" w:styleId="berschrift1Zchn">
    <w:name w:val="Überschrift 1 Zchn"/>
    <w:link w:val="berschrift1"/>
    <w:uiPriority w:val="9"/>
    <w:rPr>
      <w:rFonts w:ascii="Arial" w:eastAsia="Times New Roman" w:hAnsi="Arial" w:cs="Arial"/>
      <w:b/>
      <w:bCs/>
      <w:snapToGrid w:val="0"/>
      <w:kern w:val="32"/>
      <w:sz w:val="28"/>
      <w:szCs w:val="32"/>
      <w:lang w:val="de-CH" w:eastAsia="de-CH"/>
    </w:rPr>
  </w:style>
  <w:style w:type="character" w:customStyle="1" w:styleId="berschrift2Zchn">
    <w:name w:val="Überschrift 2 Zchn"/>
    <w:link w:val="berschrift2"/>
    <w:uiPriority w:val="9"/>
    <w:rPr>
      <w:rFonts w:ascii="Arial" w:eastAsia="Times New Roman" w:hAnsi="Arial" w:cs="Arial"/>
      <w:b/>
      <w:bCs/>
      <w:iCs/>
      <w:sz w:val="24"/>
      <w:szCs w:val="28"/>
      <w:lang w:val="de-CH" w:eastAsia="de-CH"/>
    </w:rPr>
  </w:style>
  <w:style w:type="character" w:customStyle="1" w:styleId="berschrift3Zchn">
    <w:name w:val="Überschrift 3 Zchn"/>
    <w:link w:val="berschrift3"/>
    <w:rPr>
      <w:rFonts w:ascii="Arial" w:eastAsia="Times New Roman" w:hAnsi="Arial" w:cs="Arial"/>
      <w:b/>
      <w:bCs/>
      <w:szCs w:val="26"/>
      <w:lang w:val="de-CH" w:eastAsia="de-CH"/>
    </w:rPr>
  </w:style>
  <w:style w:type="character" w:customStyle="1" w:styleId="berschrift4Zchn">
    <w:name w:val="Überschrift 4 Zchn"/>
    <w:link w:val="berschrift4"/>
    <w:rPr>
      <w:rFonts w:ascii="Arial" w:eastAsia="Times New Roman" w:hAnsi="Arial"/>
      <w:b/>
      <w:bCs/>
      <w:szCs w:val="28"/>
      <w:lang w:val="de-CH" w:eastAsia="de-CH"/>
    </w:rPr>
  </w:style>
  <w:style w:type="character" w:customStyle="1" w:styleId="berschrift5Zchn">
    <w:name w:val="Überschrift 5 Zchn"/>
    <w:link w:val="berschrift5"/>
    <w:rPr>
      <w:rFonts w:ascii="Arial" w:eastAsia="Times New Roman" w:hAnsi="Arial"/>
      <w:b/>
      <w:bCs/>
      <w:iCs/>
      <w:szCs w:val="26"/>
      <w:lang w:val="de-CH" w:eastAsia="de-CH"/>
    </w:rPr>
  </w:style>
  <w:style w:type="character" w:customStyle="1" w:styleId="berschrift6Zchn">
    <w:name w:val="Überschrift 6 Zchn"/>
    <w:link w:val="berschrift6"/>
    <w:rPr>
      <w:rFonts w:ascii="Arial" w:eastAsia="Times New Roman" w:hAnsi="Arial"/>
      <w:b/>
      <w:bCs/>
      <w:szCs w:val="22"/>
      <w:lang w:val="de-CH" w:eastAsia="de-CH"/>
    </w:rPr>
  </w:style>
  <w:style w:type="character" w:customStyle="1" w:styleId="berschrift7Zchn">
    <w:name w:val="Überschrift 7 Zchn"/>
    <w:link w:val="berschrift7"/>
    <w:rPr>
      <w:rFonts w:ascii="Arial" w:eastAsia="Times New Roman" w:hAnsi="Arial"/>
      <w:b/>
      <w:szCs w:val="24"/>
      <w:lang w:val="de-CH" w:eastAsia="de-CH"/>
    </w:rPr>
  </w:style>
  <w:style w:type="character" w:customStyle="1" w:styleId="berschrift8Zchn">
    <w:name w:val="Überschrift 8 Zchn"/>
    <w:link w:val="berschrift8"/>
    <w:rPr>
      <w:rFonts w:ascii="Arial" w:eastAsia="Times New Roman" w:hAnsi="Arial"/>
      <w:b/>
      <w:iCs/>
      <w:szCs w:val="24"/>
      <w:lang w:val="de-CH" w:eastAsia="de-CH"/>
    </w:rPr>
  </w:style>
  <w:style w:type="character" w:customStyle="1" w:styleId="berschrift9Zchn">
    <w:name w:val="Überschrift 9 Zchn"/>
    <w:link w:val="berschrift9"/>
    <w:rPr>
      <w:rFonts w:ascii="Arial" w:eastAsia="Times New Roman" w:hAnsi="Arial" w:cs="Arial"/>
      <w:b/>
      <w:szCs w:val="22"/>
      <w:lang w:val="de-CH" w:eastAsia="de-CH"/>
    </w:rPr>
  </w:style>
  <w:style w:type="paragraph" w:styleId="Umschlagabsenderadresse">
    <w:name w:val="envelope return"/>
    <w:basedOn w:val="Standard"/>
    <w:pPr>
      <w:adjustRightInd w:val="0"/>
      <w:snapToGrid w:val="0"/>
      <w:spacing w:line="240" w:lineRule="auto"/>
    </w:pPr>
    <w:rPr>
      <w:rFonts w:eastAsia="Times New Roman" w:cs="Arial"/>
      <w:szCs w:val="20"/>
      <w:lang w:eastAsia="de-CH"/>
    </w:rPr>
  </w:style>
  <w:style w:type="paragraph" w:styleId="Umschlagadresse">
    <w:name w:val="envelope address"/>
    <w:basedOn w:val="Standard"/>
    <w:pPr>
      <w:framePr w:w="4320" w:h="2160" w:hRule="exact" w:hSpace="141" w:wrap="auto" w:hAnchor="page" w:xAlign="center" w:yAlign="bottom"/>
      <w:adjustRightInd w:val="0"/>
      <w:snapToGrid w:val="0"/>
      <w:spacing w:line="240" w:lineRule="auto"/>
      <w:ind w:left="1"/>
    </w:pPr>
    <w:rPr>
      <w:rFonts w:eastAsia="Times New Roman" w:cs="Arial"/>
      <w:szCs w:val="24"/>
      <w:lang w:eastAsia="de-CH"/>
    </w:rPr>
  </w:style>
  <w:style w:type="paragraph" w:styleId="Unterschrift">
    <w:name w:val="Signature"/>
    <w:basedOn w:val="Standard"/>
    <w:link w:val="UnterschriftZchn"/>
    <w:pPr>
      <w:keepNext/>
      <w:keepLines/>
      <w:adjustRightInd w:val="0"/>
      <w:snapToGrid w:val="0"/>
      <w:spacing w:line="240" w:lineRule="auto"/>
    </w:pPr>
    <w:rPr>
      <w:rFonts w:eastAsia="Times New Roman"/>
      <w:szCs w:val="24"/>
      <w:lang w:eastAsia="de-CH"/>
    </w:rPr>
  </w:style>
  <w:style w:type="character" w:customStyle="1" w:styleId="UnterschriftZchn">
    <w:name w:val="Unterschrift Zchn"/>
    <w:link w:val="Unterschrift"/>
    <w:rPr>
      <w:rFonts w:ascii="Arial" w:eastAsia="Times New Roman" w:hAnsi="Arial"/>
      <w:sz w:val="22"/>
      <w:szCs w:val="24"/>
      <w:lang w:val="de-CH" w:eastAsia="de-CH"/>
    </w:rPr>
  </w:style>
  <w:style w:type="paragraph" w:styleId="Untertitel">
    <w:name w:val="Subtitle"/>
    <w:basedOn w:val="Standard"/>
    <w:next w:val="Standard"/>
    <w:link w:val="UntertitelZchn"/>
    <w:qFormat/>
    <w:pPr>
      <w:adjustRightInd w:val="0"/>
      <w:snapToGrid w:val="0"/>
      <w:spacing w:line="480" w:lineRule="atLeast"/>
    </w:pPr>
    <w:rPr>
      <w:rFonts w:eastAsia="Times New Roman" w:cs="Arial"/>
      <w:sz w:val="42"/>
      <w:szCs w:val="24"/>
      <w:lang w:eastAsia="de-CH"/>
    </w:rPr>
  </w:style>
  <w:style w:type="character" w:customStyle="1" w:styleId="UntertitelZchn">
    <w:name w:val="Untertitel Zchn"/>
    <w:link w:val="Untertitel"/>
    <w:rPr>
      <w:rFonts w:ascii="Arial" w:eastAsia="Times New Roman" w:hAnsi="Arial" w:cs="Arial"/>
      <w:sz w:val="42"/>
      <w:szCs w:val="24"/>
      <w:lang w:val="de-CH" w:eastAsia="de-CH"/>
    </w:rPr>
  </w:style>
  <w:style w:type="paragraph" w:styleId="Verzeichnis1">
    <w:name w:val="toc 1"/>
    <w:basedOn w:val="Standard"/>
    <w:next w:val="Standard"/>
    <w:autoRedefine/>
    <w:uiPriority w:val="39"/>
    <w:pPr>
      <w:tabs>
        <w:tab w:val="left" w:pos="454"/>
        <w:tab w:val="right" w:leader="dot" w:pos="9061"/>
      </w:tabs>
      <w:adjustRightInd w:val="0"/>
      <w:snapToGrid w:val="0"/>
      <w:spacing w:line="240" w:lineRule="auto"/>
      <w:ind w:left="454" w:hanging="454"/>
    </w:pPr>
    <w:rPr>
      <w:rFonts w:eastAsia="Times New Roman"/>
      <w:noProof/>
      <w:szCs w:val="24"/>
      <w:lang w:eastAsia="de-CH"/>
    </w:rPr>
  </w:style>
  <w:style w:type="paragraph" w:styleId="Verzeichnis2">
    <w:name w:val="toc 2"/>
    <w:basedOn w:val="Standard"/>
    <w:next w:val="Standard"/>
    <w:autoRedefine/>
    <w:uiPriority w:val="39"/>
    <w:pPr>
      <w:tabs>
        <w:tab w:val="left" w:pos="737"/>
        <w:tab w:val="right" w:leader="dot" w:pos="9061"/>
      </w:tabs>
      <w:adjustRightInd w:val="0"/>
      <w:snapToGrid w:val="0"/>
      <w:spacing w:line="240" w:lineRule="auto"/>
      <w:ind w:left="737" w:hanging="737"/>
    </w:pPr>
    <w:rPr>
      <w:rFonts w:eastAsia="Times New Roman"/>
      <w:szCs w:val="24"/>
      <w:lang w:eastAsia="de-CH"/>
    </w:rPr>
  </w:style>
  <w:style w:type="paragraph" w:styleId="Verzeichnis3">
    <w:name w:val="toc 3"/>
    <w:basedOn w:val="Standard"/>
    <w:next w:val="Standard"/>
    <w:autoRedefine/>
    <w:uiPriority w:val="39"/>
    <w:pPr>
      <w:tabs>
        <w:tab w:val="left" w:pos="1021"/>
        <w:tab w:val="right" w:leader="dot" w:pos="9061"/>
      </w:tabs>
      <w:adjustRightInd w:val="0"/>
      <w:snapToGrid w:val="0"/>
      <w:spacing w:line="240" w:lineRule="auto"/>
      <w:ind w:left="1021" w:hanging="1021"/>
    </w:pPr>
    <w:rPr>
      <w:rFonts w:eastAsia="Times New Roman"/>
      <w:szCs w:val="24"/>
      <w:lang w:eastAsia="de-CH"/>
    </w:rPr>
  </w:style>
  <w:style w:type="paragraph" w:styleId="Verzeichnis4">
    <w:name w:val="toc 4"/>
    <w:basedOn w:val="Standard"/>
    <w:next w:val="Standard"/>
    <w:autoRedefine/>
    <w:uiPriority w:val="39"/>
    <w:pPr>
      <w:tabs>
        <w:tab w:val="left" w:pos="1304"/>
        <w:tab w:val="right" w:leader="dot" w:pos="9061"/>
      </w:tabs>
      <w:adjustRightInd w:val="0"/>
      <w:snapToGrid w:val="0"/>
      <w:spacing w:line="240" w:lineRule="auto"/>
      <w:ind w:left="1304" w:hanging="1304"/>
    </w:pPr>
    <w:rPr>
      <w:rFonts w:eastAsia="Times New Roman"/>
      <w:szCs w:val="24"/>
      <w:lang w:eastAsia="de-CH"/>
    </w:rPr>
  </w:style>
  <w:style w:type="paragraph" w:styleId="Verzeichnis5">
    <w:name w:val="toc 5"/>
    <w:basedOn w:val="Standard"/>
    <w:next w:val="Standard"/>
    <w:autoRedefine/>
    <w:uiPriority w:val="39"/>
    <w:pPr>
      <w:tabs>
        <w:tab w:val="left" w:pos="1588"/>
        <w:tab w:val="right" w:leader="dot" w:pos="9061"/>
      </w:tabs>
      <w:adjustRightInd w:val="0"/>
      <w:snapToGrid w:val="0"/>
      <w:spacing w:line="240" w:lineRule="auto"/>
      <w:ind w:left="1588" w:hanging="1588"/>
    </w:pPr>
    <w:rPr>
      <w:rFonts w:eastAsia="Times New Roman"/>
      <w:szCs w:val="24"/>
      <w:lang w:eastAsia="de-CH"/>
    </w:rPr>
  </w:style>
  <w:style w:type="paragraph" w:styleId="Verzeichnis6">
    <w:name w:val="toc 6"/>
    <w:basedOn w:val="Standard"/>
    <w:next w:val="Standard"/>
    <w:autoRedefine/>
    <w:uiPriority w:val="39"/>
    <w:pPr>
      <w:tabs>
        <w:tab w:val="left" w:pos="1871"/>
        <w:tab w:val="right" w:leader="dot" w:pos="9061"/>
      </w:tabs>
      <w:adjustRightInd w:val="0"/>
      <w:snapToGrid w:val="0"/>
      <w:spacing w:line="240" w:lineRule="auto"/>
      <w:ind w:left="1871" w:hanging="1871"/>
    </w:pPr>
    <w:rPr>
      <w:rFonts w:eastAsia="Times New Roman"/>
      <w:noProof/>
      <w:szCs w:val="24"/>
      <w:lang w:eastAsia="de-CH"/>
    </w:rPr>
  </w:style>
  <w:style w:type="paragraph" w:styleId="Verzeichnis7">
    <w:name w:val="toc 7"/>
    <w:basedOn w:val="Standard"/>
    <w:next w:val="Standard"/>
    <w:autoRedefine/>
    <w:uiPriority w:val="39"/>
    <w:pPr>
      <w:tabs>
        <w:tab w:val="left" w:pos="2155"/>
        <w:tab w:val="right" w:leader="dot" w:pos="9061"/>
      </w:tabs>
      <w:adjustRightInd w:val="0"/>
      <w:snapToGrid w:val="0"/>
      <w:spacing w:line="240" w:lineRule="auto"/>
      <w:ind w:left="2155" w:hanging="2155"/>
    </w:pPr>
    <w:rPr>
      <w:rFonts w:eastAsia="Times New Roman"/>
      <w:noProof/>
      <w:szCs w:val="24"/>
      <w:lang w:eastAsia="de-CH"/>
    </w:rPr>
  </w:style>
  <w:style w:type="paragraph" w:styleId="Verzeichnis8">
    <w:name w:val="toc 8"/>
    <w:basedOn w:val="Standard"/>
    <w:next w:val="Standard"/>
    <w:autoRedefine/>
    <w:uiPriority w:val="39"/>
    <w:pPr>
      <w:tabs>
        <w:tab w:val="left" w:pos="2438"/>
        <w:tab w:val="right" w:leader="dot" w:pos="9061"/>
      </w:tabs>
      <w:adjustRightInd w:val="0"/>
      <w:snapToGrid w:val="0"/>
      <w:spacing w:line="240" w:lineRule="auto"/>
      <w:ind w:left="2438" w:hanging="2438"/>
    </w:pPr>
    <w:rPr>
      <w:rFonts w:eastAsia="Times New Roman"/>
      <w:szCs w:val="24"/>
      <w:lang w:eastAsia="de-CH"/>
    </w:rPr>
  </w:style>
  <w:style w:type="paragraph" w:styleId="Verzeichnis9">
    <w:name w:val="toc 9"/>
    <w:basedOn w:val="Standard"/>
    <w:next w:val="Standard"/>
    <w:autoRedefine/>
    <w:uiPriority w:val="39"/>
    <w:pPr>
      <w:tabs>
        <w:tab w:val="left" w:pos="2722"/>
        <w:tab w:val="right" w:leader="dot" w:pos="9061"/>
      </w:tabs>
      <w:adjustRightInd w:val="0"/>
      <w:snapToGrid w:val="0"/>
      <w:spacing w:line="240" w:lineRule="auto"/>
      <w:ind w:left="2722" w:hanging="2722"/>
    </w:pPr>
    <w:rPr>
      <w:rFonts w:eastAsia="Times New Roman"/>
      <w:szCs w:val="24"/>
      <w:lang w:eastAsia="de-CH"/>
    </w:rPr>
  </w:style>
  <w:style w:type="character" w:styleId="Zeilennummer">
    <w:name w:val="line number"/>
    <w:basedOn w:val="Absatz-Standardschriftart"/>
    <w:rPr>
      <w:lang w:val="de-CH"/>
    </w:rPr>
  </w:style>
  <w:style w:type="paragraph" w:customStyle="1" w:styleId="Klassifizierung">
    <w:name w:val="Klassifizierung"/>
    <w:basedOn w:val="Standard"/>
    <w:qFormat/>
    <w:pPr>
      <w:jc w:val="right"/>
    </w:pPr>
    <w:rPr>
      <w:b/>
    </w:rPr>
  </w:style>
  <w:style w:type="paragraph" w:customStyle="1" w:styleId="AbsatzVorBetreff">
    <w:name w:val="AbsatzVorBetreff"/>
    <w:basedOn w:val="Standard"/>
    <w:next w:val="Subject"/>
    <w:pPr>
      <w:spacing w:after="540" w:line="240" w:lineRule="auto"/>
    </w:pPr>
    <w:rPr>
      <w:sz w:val="2"/>
      <w:lang w:val="fr-CH"/>
    </w:rPr>
  </w:style>
  <w:style w:type="paragraph" w:customStyle="1" w:styleId="Pfad">
    <w:name w:val="Pfad"/>
    <w:basedOn w:val="Standard"/>
    <w:qFormat/>
    <w:pPr>
      <w:spacing w:line="160" w:lineRule="atLeast"/>
    </w:pPr>
    <w:rPr>
      <w:sz w:val="12"/>
      <w:lang w:val="fr-CH"/>
    </w:rPr>
  </w:style>
  <w:style w:type="paragraph" w:customStyle="1" w:styleId="BegleitnotizEintraege">
    <w:name w:val="BegleitnotizEintraege"/>
    <w:basedOn w:val="Standard"/>
  </w:style>
  <w:style w:type="paragraph" w:customStyle="1" w:styleId="Begleitblatt">
    <w:name w:val="Begleitblatt"/>
    <w:basedOn w:val="Standard"/>
    <w:qFormat/>
    <w:pPr>
      <w:spacing w:after="140" w:line="280" w:lineRule="atLeast"/>
    </w:pPr>
    <w:rPr>
      <w:b/>
      <w:sz w:val="14"/>
    </w:rPr>
  </w:style>
  <w:style w:type="paragraph" w:customStyle="1" w:styleId="NotestInformation">
    <w:name w:val="NotestInformation"/>
    <w:basedOn w:val="Standard"/>
    <w:rPr>
      <w:sz w:val="15"/>
    </w:rPr>
  </w:style>
  <w:style w:type="paragraph" w:customStyle="1" w:styleId="AbstandVorTabelle">
    <w:name w:val="AbstandVorTabelle"/>
    <w:basedOn w:val="Standard"/>
    <w:pPr>
      <w:spacing w:after="60" w:line="190" w:lineRule="atLeast"/>
    </w:pPr>
    <w:rPr>
      <w:sz w:val="2"/>
    </w:rPr>
  </w:style>
  <w:style w:type="paragraph" w:customStyle="1" w:styleId="Haupttitel">
    <w:name w:val="Haupttitel"/>
    <w:basedOn w:val="Standard"/>
    <w:qFormat/>
    <w:pPr>
      <w:spacing w:line="480" w:lineRule="atLeast"/>
    </w:pPr>
    <w:rPr>
      <w:b/>
      <w:sz w:val="42"/>
    </w:rPr>
  </w:style>
  <w:style w:type="paragraph" w:customStyle="1" w:styleId="TabelOfContent">
    <w:name w:val="TabelOfContent"/>
    <w:basedOn w:val="Standard"/>
    <w:qFormat/>
    <w:pPr>
      <w:spacing w:after="240"/>
    </w:pPr>
    <w:rPr>
      <w:b/>
      <w:sz w:val="32"/>
    </w:rPr>
  </w:style>
  <w:style w:type="character" w:customStyle="1" w:styleId="Underline">
    <w:name w:val="Underline"/>
    <w:uiPriority w:val="1"/>
    <w:rPr>
      <w:u w:val="single"/>
      <w:lang w:val="de-CH" w:eastAsia="de-CH"/>
    </w:rPr>
  </w:style>
  <w:style w:type="paragraph" w:customStyle="1" w:styleId="Default">
    <w:name w:val="Default"/>
    <w:pPr>
      <w:autoSpaceDE w:val="0"/>
      <w:autoSpaceDN w:val="0"/>
      <w:adjustRightInd w:val="0"/>
    </w:pPr>
    <w:rPr>
      <w:rFonts w:ascii="Times New Roman" w:hAnsi="Times New Roman"/>
      <w:color w:val="000000"/>
      <w:sz w:val="24"/>
      <w:szCs w:val="24"/>
      <w:lang w:val="de-CH"/>
    </w:rPr>
  </w:style>
  <w:style w:type="paragraph" w:customStyle="1" w:styleId="BotschaftTitel">
    <w:name w:val="Botschaft Titel"/>
    <w:basedOn w:val="Default"/>
    <w:next w:val="Default"/>
    <w:uiPriority w:val="99"/>
    <w:rPr>
      <w:color w:val="auto"/>
    </w:rPr>
  </w:style>
  <w:style w:type="paragraph" w:customStyle="1" w:styleId="Tabkrper38pt">
    <w:name w:val="Tabkörper 3/8pt"/>
    <w:basedOn w:val="Default"/>
    <w:next w:val="Default"/>
    <w:pPr>
      <w:spacing w:before="60"/>
    </w:pPr>
    <w:rPr>
      <w:rFonts w:eastAsia="Times New Roman"/>
      <w:color w:val="auto"/>
      <w:lang w:val="de-DE"/>
    </w:rPr>
  </w:style>
  <w:style w:type="paragraph" w:styleId="berarbeitung">
    <w:name w:val="Revision"/>
    <w:hidden/>
    <w:uiPriority w:val="99"/>
    <w:semiHidden/>
    <w:rPr>
      <w:rFonts w:ascii="Arial" w:hAnsi="Arial"/>
      <w:szCs w:val="22"/>
      <w:lang w:val="de-CH" w:eastAsia="en-US"/>
    </w:rPr>
  </w:style>
  <w:style w:type="paragraph" w:customStyle="1" w:styleId="absatz">
    <w:name w:val="absatz"/>
    <w:basedOn w:val="Standard"/>
    <w:rsid w:val="00B41890"/>
    <w:pPr>
      <w:spacing w:before="100" w:beforeAutospacing="1" w:after="100" w:afterAutospacing="1" w:line="240" w:lineRule="auto"/>
    </w:pPr>
    <w:rPr>
      <w:rFonts w:ascii="Times New Roman" w:eastAsia="Times New Roman" w:hAnsi="Times New Roman"/>
      <w:sz w:val="24"/>
      <w:szCs w:val="24"/>
      <w:lang w:eastAsia="de-CH"/>
    </w:rPr>
  </w:style>
  <w:style w:type="character" w:styleId="NichtaufgelsteErwhnung">
    <w:name w:val="Unresolved Mention"/>
    <w:basedOn w:val="Absatz-Standardschriftart"/>
    <w:uiPriority w:val="99"/>
    <w:semiHidden/>
    <w:unhideWhenUsed/>
    <w:rsid w:val="00E64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455265">
      <w:bodyDiv w:val="1"/>
      <w:marLeft w:val="0"/>
      <w:marRight w:val="0"/>
      <w:marTop w:val="0"/>
      <w:marBottom w:val="0"/>
      <w:divBdr>
        <w:top w:val="none" w:sz="0" w:space="0" w:color="auto"/>
        <w:left w:val="none" w:sz="0" w:space="0" w:color="auto"/>
        <w:bottom w:val="none" w:sz="0" w:space="0" w:color="auto"/>
        <w:right w:val="none" w:sz="0" w:space="0" w:color="auto"/>
      </w:divBdr>
    </w:div>
    <w:div w:id="271210267">
      <w:bodyDiv w:val="1"/>
      <w:marLeft w:val="0"/>
      <w:marRight w:val="0"/>
      <w:marTop w:val="0"/>
      <w:marBottom w:val="0"/>
      <w:divBdr>
        <w:top w:val="none" w:sz="0" w:space="0" w:color="auto"/>
        <w:left w:val="none" w:sz="0" w:space="0" w:color="auto"/>
        <w:bottom w:val="none" w:sz="0" w:space="0" w:color="auto"/>
        <w:right w:val="none" w:sz="0" w:space="0" w:color="auto"/>
      </w:divBdr>
      <w:divsChild>
        <w:div w:id="1503082804">
          <w:marLeft w:val="0"/>
          <w:marRight w:val="0"/>
          <w:marTop w:val="0"/>
          <w:marBottom w:val="0"/>
          <w:divBdr>
            <w:top w:val="none" w:sz="0" w:space="0" w:color="auto"/>
            <w:left w:val="none" w:sz="0" w:space="0" w:color="auto"/>
            <w:bottom w:val="none" w:sz="0" w:space="0" w:color="auto"/>
            <w:right w:val="none" w:sz="0" w:space="0" w:color="auto"/>
          </w:divBdr>
          <w:divsChild>
            <w:div w:id="1824547012">
              <w:marLeft w:val="0"/>
              <w:marRight w:val="0"/>
              <w:marTop w:val="0"/>
              <w:marBottom w:val="0"/>
              <w:divBdr>
                <w:top w:val="none" w:sz="0" w:space="0" w:color="auto"/>
                <w:left w:val="none" w:sz="0" w:space="0" w:color="auto"/>
                <w:bottom w:val="none" w:sz="0" w:space="0" w:color="auto"/>
                <w:right w:val="none" w:sz="0" w:space="0" w:color="auto"/>
              </w:divBdr>
              <w:divsChild>
                <w:div w:id="682585409">
                  <w:marLeft w:val="-225"/>
                  <w:marRight w:val="-225"/>
                  <w:marTop w:val="0"/>
                  <w:marBottom w:val="0"/>
                  <w:divBdr>
                    <w:top w:val="none" w:sz="0" w:space="0" w:color="auto"/>
                    <w:left w:val="none" w:sz="0" w:space="0" w:color="auto"/>
                    <w:bottom w:val="none" w:sz="0" w:space="0" w:color="auto"/>
                    <w:right w:val="none" w:sz="0" w:space="0" w:color="auto"/>
                  </w:divBdr>
                  <w:divsChild>
                    <w:div w:id="962689163">
                      <w:marLeft w:val="0"/>
                      <w:marRight w:val="0"/>
                      <w:marTop w:val="0"/>
                      <w:marBottom w:val="0"/>
                      <w:divBdr>
                        <w:top w:val="none" w:sz="0" w:space="0" w:color="auto"/>
                        <w:left w:val="none" w:sz="0" w:space="0" w:color="auto"/>
                        <w:bottom w:val="none" w:sz="0" w:space="0" w:color="auto"/>
                        <w:right w:val="none" w:sz="0" w:space="0" w:color="auto"/>
                      </w:divBdr>
                      <w:divsChild>
                        <w:div w:id="37439751">
                          <w:marLeft w:val="-225"/>
                          <w:marRight w:val="-225"/>
                          <w:marTop w:val="0"/>
                          <w:marBottom w:val="0"/>
                          <w:divBdr>
                            <w:top w:val="none" w:sz="0" w:space="0" w:color="auto"/>
                            <w:left w:val="none" w:sz="0" w:space="0" w:color="auto"/>
                            <w:bottom w:val="none" w:sz="0" w:space="0" w:color="auto"/>
                            <w:right w:val="none" w:sz="0" w:space="0" w:color="auto"/>
                          </w:divBdr>
                          <w:divsChild>
                            <w:div w:id="1908298794">
                              <w:marLeft w:val="0"/>
                              <w:marRight w:val="0"/>
                              <w:marTop w:val="0"/>
                              <w:marBottom w:val="0"/>
                              <w:divBdr>
                                <w:top w:val="none" w:sz="0" w:space="0" w:color="auto"/>
                                <w:left w:val="none" w:sz="0" w:space="0" w:color="auto"/>
                                <w:bottom w:val="none" w:sz="0" w:space="0" w:color="auto"/>
                                <w:right w:val="none" w:sz="0" w:space="0" w:color="auto"/>
                              </w:divBdr>
                              <w:divsChild>
                                <w:div w:id="195043607">
                                  <w:marLeft w:val="0"/>
                                  <w:marRight w:val="0"/>
                                  <w:marTop w:val="0"/>
                                  <w:marBottom w:val="0"/>
                                  <w:divBdr>
                                    <w:top w:val="none" w:sz="0" w:space="0" w:color="auto"/>
                                    <w:left w:val="none" w:sz="0" w:space="0" w:color="auto"/>
                                    <w:bottom w:val="none" w:sz="0" w:space="0" w:color="auto"/>
                                    <w:right w:val="none" w:sz="0" w:space="0" w:color="auto"/>
                                  </w:divBdr>
                                  <w:divsChild>
                                    <w:div w:id="132554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1685833">
      <w:bodyDiv w:val="1"/>
      <w:marLeft w:val="0"/>
      <w:marRight w:val="0"/>
      <w:marTop w:val="0"/>
      <w:marBottom w:val="0"/>
      <w:divBdr>
        <w:top w:val="none" w:sz="0" w:space="0" w:color="auto"/>
        <w:left w:val="none" w:sz="0" w:space="0" w:color="auto"/>
        <w:bottom w:val="none" w:sz="0" w:space="0" w:color="auto"/>
        <w:right w:val="none" w:sz="0" w:space="0" w:color="auto"/>
      </w:divBdr>
    </w:div>
    <w:div w:id="481970754">
      <w:bodyDiv w:val="1"/>
      <w:marLeft w:val="0"/>
      <w:marRight w:val="0"/>
      <w:marTop w:val="0"/>
      <w:marBottom w:val="0"/>
      <w:divBdr>
        <w:top w:val="none" w:sz="0" w:space="0" w:color="auto"/>
        <w:left w:val="none" w:sz="0" w:space="0" w:color="auto"/>
        <w:bottom w:val="none" w:sz="0" w:space="0" w:color="auto"/>
        <w:right w:val="none" w:sz="0" w:space="0" w:color="auto"/>
      </w:divBdr>
      <w:divsChild>
        <w:div w:id="602341707">
          <w:marLeft w:val="0"/>
          <w:marRight w:val="0"/>
          <w:marTop w:val="0"/>
          <w:marBottom w:val="0"/>
          <w:divBdr>
            <w:top w:val="none" w:sz="0" w:space="0" w:color="auto"/>
            <w:left w:val="none" w:sz="0" w:space="0" w:color="auto"/>
            <w:bottom w:val="none" w:sz="0" w:space="0" w:color="auto"/>
            <w:right w:val="none" w:sz="0" w:space="0" w:color="auto"/>
          </w:divBdr>
          <w:divsChild>
            <w:div w:id="1348363318">
              <w:marLeft w:val="0"/>
              <w:marRight w:val="0"/>
              <w:marTop w:val="0"/>
              <w:marBottom w:val="0"/>
              <w:divBdr>
                <w:top w:val="none" w:sz="0" w:space="0" w:color="auto"/>
                <w:left w:val="none" w:sz="0" w:space="0" w:color="auto"/>
                <w:bottom w:val="none" w:sz="0" w:space="0" w:color="auto"/>
                <w:right w:val="none" w:sz="0" w:space="0" w:color="auto"/>
              </w:divBdr>
              <w:divsChild>
                <w:div w:id="705762951">
                  <w:marLeft w:val="-225"/>
                  <w:marRight w:val="-225"/>
                  <w:marTop w:val="0"/>
                  <w:marBottom w:val="0"/>
                  <w:divBdr>
                    <w:top w:val="none" w:sz="0" w:space="0" w:color="auto"/>
                    <w:left w:val="none" w:sz="0" w:space="0" w:color="auto"/>
                    <w:bottom w:val="none" w:sz="0" w:space="0" w:color="auto"/>
                    <w:right w:val="none" w:sz="0" w:space="0" w:color="auto"/>
                  </w:divBdr>
                  <w:divsChild>
                    <w:div w:id="526915029">
                      <w:marLeft w:val="0"/>
                      <w:marRight w:val="0"/>
                      <w:marTop w:val="0"/>
                      <w:marBottom w:val="0"/>
                      <w:divBdr>
                        <w:top w:val="none" w:sz="0" w:space="0" w:color="auto"/>
                        <w:left w:val="none" w:sz="0" w:space="0" w:color="auto"/>
                        <w:bottom w:val="none" w:sz="0" w:space="0" w:color="auto"/>
                        <w:right w:val="none" w:sz="0" w:space="0" w:color="auto"/>
                      </w:divBdr>
                      <w:divsChild>
                        <w:div w:id="258760107">
                          <w:marLeft w:val="-225"/>
                          <w:marRight w:val="-225"/>
                          <w:marTop w:val="0"/>
                          <w:marBottom w:val="0"/>
                          <w:divBdr>
                            <w:top w:val="none" w:sz="0" w:space="0" w:color="auto"/>
                            <w:left w:val="none" w:sz="0" w:space="0" w:color="auto"/>
                            <w:bottom w:val="none" w:sz="0" w:space="0" w:color="auto"/>
                            <w:right w:val="none" w:sz="0" w:space="0" w:color="auto"/>
                          </w:divBdr>
                          <w:divsChild>
                            <w:div w:id="1009024853">
                              <w:marLeft w:val="0"/>
                              <w:marRight w:val="0"/>
                              <w:marTop w:val="0"/>
                              <w:marBottom w:val="0"/>
                              <w:divBdr>
                                <w:top w:val="none" w:sz="0" w:space="0" w:color="auto"/>
                                <w:left w:val="none" w:sz="0" w:space="0" w:color="auto"/>
                                <w:bottom w:val="none" w:sz="0" w:space="0" w:color="auto"/>
                                <w:right w:val="none" w:sz="0" w:space="0" w:color="auto"/>
                              </w:divBdr>
                              <w:divsChild>
                                <w:div w:id="1899003461">
                                  <w:marLeft w:val="0"/>
                                  <w:marRight w:val="0"/>
                                  <w:marTop w:val="0"/>
                                  <w:marBottom w:val="0"/>
                                  <w:divBdr>
                                    <w:top w:val="none" w:sz="0" w:space="0" w:color="auto"/>
                                    <w:left w:val="none" w:sz="0" w:space="0" w:color="auto"/>
                                    <w:bottom w:val="none" w:sz="0" w:space="0" w:color="auto"/>
                                    <w:right w:val="none" w:sz="0" w:space="0" w:color="auto"/>
                                  </w:divBdr>
                                  <w:divsChild>
                                    <w:div w:id="89674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0639359">
      <w:bodyDiv w:val="1"/>
      <w:marLeft w:val="0"/>
      <w:marRight w:val="0"/>
      <w:marTop w:val="0"/>
      <w:marBottom w:val="0"/>
      <w:divBdr>
        <w:top w:val="none" w:sz="0" w:space="0" w:color="auto"/>
        <w:left w:val="none" w:sz="0" w:space="0" w:color="auto"/>
        <w:bottom w:val="none" w:sz="0" w:space="0" w:color="auto"/>
        <w:right w:val="none" w:sz="0" w:space="0" w:color="auto"/>
      </w:divBdr>
    </w:div>
    <w:div w:id="681669320">
      <w:bodyDiv w:val="1"/>
      <w:marLeft w:val="0"/>
      <w:marRight w:val="0"/>
      <w:marTop w:val="0"/>
      <w:marBottom w:val="0"/>
      <w:divBdr>
        <w:top w:val="none" w:sz="0" w:space="0" w:color="auto"/>
        <w:left w:val="none" w:sz="0" w:space="0" w:color="auto"/>
        <w:bottom w:val="none" w:sz="0" w:space="0" w:color="auto"/>
        <w:right w:val="none" w:sz="0" w:space="0" w:color="auto"/>
      </w:divBdr>
    </w:div>
    <w:div w:id="789978867">
      <w:bodyDiv w:val="1"/>
      <w:marLeft w:val="0"/>
      <w:marRight w:val="0"/>
      <w:marTop w:val="0"/>
      <w:marBottom w:val="0"/>
      <w:divBdr>
        <w:top w:val="none" w:sz="0" w:space="0" w:color="auto"/>
        <w:left w:val="none" w:sz="0" w:space="0" w:color="auto"/>
        <w:bottom w:val="none" w:sz="0" w:space="0" w:color="auto"/>
        <w:right w:val="none" w:sz="0" w:space="0" w:color="auto"/>
      </w:divBdr>
    </w:div>
    <w:div w:id="1079408401">
      <w:bodyDiv w:val="1"/>
      <w:marLeft w:val="0"/>
      <w:marRight w:val="0"/>
      <w:marTop w:val="0"/>
      <w:marBottom w:val="0"/>
      <w:divBdr>
        <w:top w:val="none" w:sz="0" w:space="0" w:color="auto"/>
        <w:left w:val="none" w:sz="0" w:space="0" w:color="auto"/>
        <w:bottom w:val="none" w:sz="0" w:space="0" w:color="auto"/>
        <w:right w:val="none" w:sz="0" w:space="0" w:color="auto"/>
      </w:divBdr>
    </w:div>
    <w:div w:id="1091241495">
      <w:bodyDiv w:val="1"/>
      <w:marLeft w:val="0"/>
      <w:marRight w:val="0"/>
      <w:marTop w:val="0"/>
      <w:marBottom w:val="0"/>
      <w:divBdr>
        <w:top w:val="none" w:sz="0" w:space="0" w:color="auto"/>
        <w:left w:val="none" w:sz="0" w:space="0" w:color="auto"/>
        <w:bottom w:val="none" w:sz="0" w:space="0" w:color="auto"/>
        <w:right w:val="none" w:sz="0" w:space="0" w:color="auto"/>
      </w:divBdr>
    </w:div>
    <w:div w:id="1133208620">
      <w:bodyDiv w:val="1"/>
      <w:marLeft w:val="0"/>
      <w:marRight w:val="0"/>
      <w:marTop w:val="0"/>
      <w:marBottom w:val="0"/>
      <w:divBdr>
        <w:top w:val="none" w:sz="0" w:space="0" w:color="auto"/>
        <w:left w:val="none" w:sz="0" w:space="0" w:color="auto"/>
        <w:bottom w:val="none" w:sz="0" w:space="0" w:color="auto"/>
        <w:right w:val="none" w:sz="0" w:space="0" w:color="auto"/>
      </w:divBdr>
    </w:div>
    <w:div w:id="1217815599">
      <w:bodyDiv w:val="1"/>
      <w:marLeft w:val="0"/>
      <w:marRight w:val="0"/>
      <w:marTop w:val="0"/>
      <w:marBottom w:val="0"/>
      <w:divBdr>
        <w:top w:val="none" w:sz="0" w:space="0" w:color="auto"/>
        <w:left w:val="none" w:sz="0" w:space="0" w:color="auto"/>
        <w:bottom w:val="none" w:sz="0" w:space="0" w:color="auto"/>
        <w:right w:val="none" w:sz="0" w:space="0" w:color="auto"/>
      </w:divBdr>
    </w:div>
    <w:div w:id="1246378522">
      <w:bodyDiv w:val="1"/>
      <w:marLeft w:val="0"/>
      <w:marRight w:val="0"/>
      <w:marTop w:val="0"/>
      <w:marBottom w:val="0"/>
      <w:divBdr>
        <w:top w:val="none" w:sz="0" w:space="0" w:color="auto"/>
        <w:left w:val="none" w:sz="0" w:space="0" w:color="auto"/>
        <w:bottom w:val="none" w:sz="0" w:space="0" w:color="auto"/>
        <w:right w:val="none" w:sz="0" w:space="0" w:color="auto"/>
      </w:divBdr>
    </w:div>
    <w:div w:id="1339697039">
      <w:bodyDiv w:val="1"/>
      <w:marLeft w:val="0"/>
      <w:marRight w:val="0"/>
      <w:marTop w:val="0"/>
      <w:marBottom w:val="0"/>
      <w:divBdr>
        <w:top w:val="none" w:sz="0" w:space="0" w:color="auto"/>
        <w:left w:val="none" w:sz="0" w:space="0" w:color="auto"/>
        <w:bottom w:val="none" w:sz="0" w:space="0" w:color="auto"/>
        <w:right w:val="none" w:sz="0" w:space="0" w:color="auto"/>
      </w:divBdr>
    </w:div>
    <w:div w:id="1390377085">
      <w:bodyDiv w:val="1"/>
      <w:marLeft w:val="0"/>
      <w:marRight w:val="0"/>
      <w:marTop w:val="0"/>
      <w:marBottom w:val="0"/>
      <w:divBdr>
        <w:top w:val="none" w:sz="0" w:space="0" w:color="auto"/>
        <w:left w:val="none" w:sz="0" w:space="0" w:color="auto"/>
        <w:bottom w:val="none" w:sz="0" w:space="0" w:color="auto"/>
        <w:right w:val="none" w:sz="0" w:space="0" w:color="auto"/>
      </w:divBdr>
    </w:div>
    <w:div w:id="1578395331">
      <w:bodyDiv w:val="1"/>
      <w:marLeft w:val="0"/>
      <w:marRight w:val="0"/>
      <w:marTop w:val="0"/>
      <w:marBottom w:val="0"/>
      <w:divBdr>
        <w:top w:val="none" w:sz="0" w:space="0" w:color="auto"/>
        <w:left w:val="none" w:sz="0" w:space="0" w:color="auto"/>
        <w:bottom w:val="none" w:sz="0" w:space="0" w:color="auto"/>
        <w:right w:val="none" w:sz="0" w:space="0" w:color="auto"/>
      </w:divBdr>
    </w:div>
    <w:div w:id="1597716202">
      <w:bodyDiv w:val="1"/>
      <w:marLeft w:val="0"/>
      <w:marRight w:val="0"/>
      <w:marTop w:val="0"/>
      <w:marBottom w:val="0"/>
      <w:divBdr>
        <w:top w:val="none" w:sz="0" w:space="0" w:color="auto"/>
        <w:left w:val="none" w:sz="0" w:space="0" w:color="auto"/>
        <w:bottom w:val="none" w:sz="0" w:space="0" w:color="auto"/>
        <w:right w:val="none" w:sz="0" w:space="0" w:color="auto"/>
      </w:divBdr>
      <w:divsChild>
        <w:div w:id="1203251125">
          <w:marLeft w:val="0"/>
          <w:marRight w:val="0"/>
          <w:marTop w:val="0"/>
          <w:marBottom w:val="0"/>
          <w:divBdr>
            <w:top w:val="none" w:sz="0" w:space="0" w:color="auto"/>
            <w:left w:val="none" w:sz="0" w:space="0" w:color="auto"/>
            <w:bottom w:val="none" w:sz="0" w:space="0" w:color="auto"/>
            <w:right w:val="none" w:sz="0" w:space="0" w:color="auto"/>
          </w:divBdr>
          <w:divsChild>
            <w:div w:id="64381083">
              <w:marLeft w:val="0"/>
              <w:marRight w:val="0"/>
              <w:marTop w:val="0"/>
              <w:marBottom w:val="0"/>
              <w:divBdr>
                <w:top w:val="none" w:sz="0" w:space="0" w:color="auto"/>
                <w:left w:val="none" w:sz="0" w:space="0" w:color="auto"/>
                <w:bottom w:val="none" w:sz="0" w:space="0" w:color="auto"/>
                <w:right w:val="none" w:sz="0" w:space="0" w:color="auto"/>
              </w:divBdr>
              <w:divsChild>
                <w:div w:id="1213272742">
                  <w:marLeft w:val="-225"/>
                  <w:marRight w:val="-225"/>
                  <w:marTop w:val="0"/>
                  <w:marBottom w:val="0"/>
                  <w:divBdr>
                    <w:top w:val="none" w:sz="0" w:space="0" w:color="auto"/>
                    <w:left w:val="none" w:sz="0" w:space="0" w:color="auto"/>
                    <w:bottom w:val="none" w:sz="0" w:space="0" w:color="auto"/>
                    <w:right w:val="none" w:sz="0" w:space="0" w:color="auto"/>
                  </w:divBdr>
                  <w:divsChild>
                    <w:div w:id="1900551776">
                      <w:marLeft w:val="0"/>
                      <w:marRight w:val="0"/>
                      <w:marTop w:val="0"/>
                      <w:marBottom w:val="0"/>
                      <w:divBdr>
                        <w:top w:val="none" w:sz="0" w:space="0" w:color="auto"/>
                        <w:left w:val="none" w:sz="0" w:space="0" w:color="auto"/>
                        <w:bottom w:val="none" w:sz="0" w:space="0" w:color="auto"/>
                        <w:right w:val="none" w:sz="0" w:space="0" w:color="auto"/>
                      </w:divBdr>
                      <w:divsChild>
                        <w:div w:id="1882398044">
                          <w:marLeft w:val="-225"/>
                          <w:marRight w:val="-225"/>
                          <w:marTop w:val="0"/>
                          <w:marBottom w:val="0"/>
                          <w:divBdr>
                            <w:top w:val="none" w:sz="0" w:space="0" w:color="auto"/>
                            <w:left w:val="none" w:sz="0" w:space="0" w:color="auto"/>
                            <w:bottom w:val="none" w:sz="0" w:space="0" w:color="auto"/>
                            <w:right w:val="none" w:sz="0" w:space="0" w:color="auto"/>
                          </w:divBdr>
                          <w:divsChild>
                            <w:div w:id="1976639653">
                              <w:marLeft w:val="0"/>
                              <w:marRight w:val="0"/>
                              <w:marTop w:val="0"/>
                              <w:marBottom w:val="0"/>
                              <w:divBdr>
                                <w:top w:val="none" w:sz="0" w:space="0" w:color="auto"/>
                                <w:left w:val="none" w:sz="0" w:space="0" w:color="auto"/>
                                <w:bottom w:val="none" w:sz="0" w:space="0" w:color="auto"/>
                                <w:right w:val="none" w:sz="0" w:space="0" w:color="auto"/>
                              </w:divBdr>
                              <w:divsChild>
                                <w:div w:id="1161776196">
                                  <w:marLeft w:val="0"/>
                                  <w:marRight w:val="0"/>
                                  <w:marTop w:val="0"/>
                                  <w:marBottom w:val="0"/>
                                  <w:divBdr>
                                    <w:top w:val="none" w:sz="0" w:space="0" w:color="auto"/>
                                    <w:left w:val="none" w:sz="0" w:space="0" w:color="auto"/>
                                    <w:bottom w:val="none" w:sz="0" w:space="0" w:color="auto"/>
                                    <w:right w:val="none" w:sz="0" w:space="0" w:color="auto"/>
                                  </w:divBdr>
                                  <w:divsChild>
                                    <w:div w:id="167025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745055">
      <w:bodyDiv w:val="1"/>
      <w:marLeft w:val="0"/>
      <w:marRight w:val="0"/>
      <w:marTop w:val="0"/>
      <w:marBottom w:val="0"/>
      <w:divBdr>
        <w:top w:val="none" w:sz="0" w:space="0" w:color="auto"/>
        <w:left w:val="none" w:sz="0" w:space="0" w:color="auto"/>
        <w:bottom w:val="none" w:sz="0" w:space="0" w:color="auto"/>
        <w:right w:val="none" w:sz="0" w:space="0" w:color="auto"/>
      </w:divBdr>
      <w:divsChild>
        <w:div w:id="283587366">
          <w:marLeft w:val="0"/>
          <w:marRight w:val="0"/>
          <w:marTop w:val="0"/>
          <w:marBottom w:val="0"/>
          <w:divBdr>
            <w:top w:val="none" w:sz="0" w:space="0" w:color="auto"/>
            <w:left w:val="none" w:sz="0" w:space="0" w:color="auto"/>
            <w:bottom w:val="none" w:sz="0" w:space="0" w:color="auto"/>
            <w:right w:val="none" w:sz="0" w:space="0" w:color="auto"/>
          </w:divBdr>
          <w:divsChild>
            <w:div w:id="1440758251">
              <w:marLeft w:val="0"/>
              <w:marRight w:val="0"/>
              <w:marTop w:val="0"/>
              <w:marBottom w:val="0"/>
              <w:divBdr>
                <w:top w:val="none" w:sz="0" w:space="0" w:color="auto"/>
                <w:left w:val="none" w:sz="0" w:space="0" w:color="auto"/>
                <w:bottom w:val="none" w:sz="0" w:space="0" w:color="auto"/>
                <w:right w:val="none" w:sz="0" w:space="0" w:color="auto"/>
              </w:divBdr>
              <w:divsChild>
                <w:div w:id="1219784694">
                  <w:marLeft w:val="-225"/>
                  <w:marRight w:val="-225"/>
                  <w:marTop w:val="0"/>
                  <w:marBottom w:val="0"/>
                  <w:divBdr>
                    <w:top w:val="none" w:sz="0" w:space="0" w:color="auto"/>
                    <w:left w:val="none" w:sz="0" w:space="0" w:color="auto"/>
                    <w:bottom w:val="none" w:sz="0" w:space="0" w:color="auto"/>
                    <w:right w:val="none" w:sz="0" w:space="0" w:color="auto"/>
                  </w:divBdr>
                  <w:divsChild>
                    <w:div w:id="1238630819">
                      <w:marLeft w:val="0"/>
                      <w:marRight w:val="0"/>
                      <w:marTop w:val="0"/>
                      <w:marBottom w:val="0"/>
                      <w:divBdr>
                        <w:top w:val="none" w:sz="0" w:space="0" w:color="auto"/>
                        <w:left w:val="none" w:sz="0" w:space="0" w:color="auto"/>
                        <w:bottom w:val="none" w:sz="0" w:space="0" w:color="auto"/>
                        <w:right w:val="none" w:sz="0" w:space="0" w:color="auto"/>
                      </w:divBdr>
                      <w:divsChild>
                        <w:div w:id="616841109">
                          <w:marLeft w:val="-225"/>
                          <w:marRight w:val="-225"/>
                          <w:marTop w:val="0"/>
                          <w:marBottom w:val="0"/>
                          <w:divBdr>
                            <w:top w:val="none" w:sz="0" w:space="0" w:color="auto"/>
                            <w:left w:val="none" w:sz="0" w:space="0" w:color="auto"/>
                            <w:bottom w:val="none" w:sz="0" w:space="0" w:color="auto"/>
                            <w:right w:val="none" w:sz="0" w:space="0" w:color="auto"/>
                          </w:divBdr>
                          <w:divsChild>
                            <w:div w:id="199170674">
                              <w:marLeft w:val="0"/>
                              <w:marRight w:val="0"/>
                              <w:marTop w:val="0"/>
                              <w:marBottom w:val="0"/>
                              <w:divBdr>
                                <w:top w:val="none" w:sz="0" w:space="0" w:color="auto"/>
                                <w:left w:val="none" w:sz="0" w:space="0" w:color="auto"/>
                                <w:bottom w:val="none" w:sz="0" w:space="0" w:color="auto"/>
                                <w:right w:val="none" w:sz="0" w:space="0" w:color="auto"/>
                              </w:divBdr>
                              <w:divsChild>
                                <w:div w:id="913130611">
                                  <w:marLeft w:val="0"/>
                                  <w:marRight w:val="0"/>
                                  <w:marTop w:val="0"/>
                                  <w:marBottom w:val="0"/>
                                  <w:divBdr>
                                    <w:top w:val="none" w:sz="0" w:space="0" w:color="auto"/>
                                    <w:left w:val="none" w:sz="0" w:space="0" w:color="auto"/>
                                    <w:bottom w:val="none" w:sz="0" w:space="0" w:color="auto"/>
                                    <w:right w:val="none" w:sz="0" w:space="0" w:color="auto"/>
                                  </w:divBdr>
                                  <w:divsChild>
                                    <w:div w:id="552084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0224636">
      <w:bodyDiv w:val="1"/>
      <w:marLeft w:val="0"/>
      <w:marRight w:val="0"/>
      <w:marTop w:val="0"/>
      <w:marBottom w:val="0"/>
      <w:divBdr>
        <w:top w:val="none" w:sz="0" w:space="0" w:color="auto"/>
        <w:left w:val="none" w:sz="0" w:space="0" w:color="auto"/>
        <w:bottom w:val="none" w:sz="0" w:space="0" w:color="auto"/>
        <w:right w:val="none" w:sz="0" w:space="0" w:color="auto"/>
      </w:divBdr>
      <w:divsChild>
        <w:div w:id="949435165">
          <w:marLeft w:val="0"/>
          <w:marRight w:val="0"/>
          <w:marTop w:val="0"/>
          <w:marBottom w:val="0"/>
          <w:divBdr>
            <w:top w:val="none" w:sz="0" w:space="0" w:color="auto"/>
            <w:left w:val="none" w:sz="0" w:space="0" w:color="auto"/>
            <w:bottom w:val="none" w:sz="0" w:space="0" w:color="auto"/>
            <w:right w:val="none" w:sz="0" w:space="0" w:color="auto"/>
          </w:divBdr>
          <w:divsChild>
            <w:div w:id="1729260736">
              <w:marLeft w:val="0"/>
              <w:marRight w:val="0"/>
              <w:marTop w:val="0"/>
              <w:marBottom w:val="0"/>
              <w:divBdr>
                <w:top w:val="none" w:sz="0" w:space="0" w:color="auto"/>
                <w:left w:val="none" w:sz="0" w:space="0" w:color="auto"/>
                <w:bottom w:val="none" w:sz="0" w:space="0" w:color="auto"/>
                <w:right w:val="none" w:sz="0" w:space="0" w:color="auto"/>
              </w:divBdr>
              <w:divsChild>
                <w:div w:id="1026517392">
                  <w:marLeft w:val="-225"/>
                  <w:marRight w:val="-225"/>
                  <w:marTop w:val="0"/>
                  <w:marBottom w:val="0"/>
                  <w:divBdr>
                    <w:top w:val="none" w:sz="0" w:space="0" w:color="auto"/>
                    <w:left w:val="none" w:sz="0" w:space="0" w:color="auto"/>
                    <w:bottom w:val="none" w:sz="0" w:space="0" w:color="auto"/>
                    <w:right w:val="none" w:sz="0" w:space="0" w:color="auto"/>
                  </w:divBdr>
                  <w:divsChild>
                    <w:div w:id="660618389">
                      <w:marLeft w:val="0"/>
                      <w:marRight w:val="0"/>
                      <w:marTop w:val="0"/>
                      <w:marBottom w:val="0"/>
                      <w:divBdr>
                        <w:top w:val="none" w:sz="0" w:space="0" w:color="auto"/>
                        <w:left w:val="none" w:sz="0" w:space="0" w:color="auto"/>
                        <w:bottom w:val="none" w:sz="0" w:space="0" w:color="auto"/>
                        <w:right w:val="none" w:sz="0" w:space="0" w:color="auto"/>
                      </w:divBdr>
                      <w:divsChild>
                        <w:div w:id="1038893518">
                          <w:marLeft w:val="-225"/>
                          <w:marRight w:val="-225"/>
                          <w:marTop w:val="0"/>
                          <w:marBottom w:val="0"/>
                          <w:divBdr>
                            <w:top w:val="none" w:sz="0" w:space="0" w:color="auto"/>
                            <w:left w:val="none" w:sz="0" w:space="0" w:color="auto"/>
                            <w:bottom w:val="none" w:sz="0" w:space="0" w:color="auto"/>
                            <w:right w:val="none" w:sz="0" w:space="0" w:color="auto"/>
                          </w:divBdr>
                          <w:divsChild>
                            <w:div w:id="265775500">
                              <w:marLeft w:val="0"/>
                              <w:marRight w:val="0"/>
                              <w:marTop w:val="0"/>
                              <w:marBottom w:val="0"/>
                              <w:divBdr>
                                <w:top w:val="none" w:sz="0" w:space="0" w:color="auto"/>
                                <w:left w:val="none" w:sz="0" w:space="0" w:color="auto"/>
                                <w:bottom w:val="none" w:sz="0" w:space="0" w:color="auto"/>
                                <w:right w:val="none" w:sz="0" w:space="0" w:color="auto"/>
                              </w:divBdr>
                              <w:divsChild>
                                <w:div w:id="1611472011">
                                  <w:marLeft w:val="0"/>
                                  <w:marRight w:val="0"/>
                                  <w:marTop w:val="0"/>
                                  <w:marBottom w:val="0"/>
                                  <w:divBdr>
                                    <w:top w:val="none" w:sz="0" w:space="0" w:color="auto"/>
                                    <w:left w:val="none" w:sz="0" w:space="0" w:color="auto"/>
                                    <w:bottom w:val="none" w:sz="0" w:space="0" w:color="auto"/>
                                    <w:right w:val="none" w:sz="0" w:space="0" w:color="auto"/>
                                  </w:divBdr>
                                  <w:divsChild>
                                    <w:div w:id="146161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311316">
      <w:bodyDiv w:val="1"/>
      <w:marLeft w:val="0"/>
      <w:marRight w:val="0"/>
      <w:marTop w:val="0"/>
      <w:marBottom w:val="0"/>
      <w:divBdr>
        <w:top w:val="none" w:sz="0" w:space="0" w:color="auto"/>
        <w:left w:val="none" w:sz="0" w:space="0" w:color="auto"/>
        <w:bottom w:val="none" w:sz="0" w:space="0" w:color="auto"/>
        <w:right w:val="none" w:sz="0" w:space="0" w:color="auto"/>
      </w:divBdr>
    </w:div>
    <w:div w:id="1756433780">
      <w:bodyDiv w:val="1"/>
      <w:marLeft w:val="0"/>
      <w:marRight w:val="0"/>
      <w:marTop w:val="0"/>
      <w:marBottom w:val="0"/>
      <w:divBdr>
        <w:top w:val="none" w:sz="0" w:space="0" w:color="auto"/>
        <w:left w:val="none" w:sz="0" w:space="0" w:color="auto"/>
        <w:bottom w:val="none" w:sz="0" w:space="0" w:color="auto"/>
        <w:right w:val="none" w:sz="0" w:space="0" w:color="auto"/>
      </w:divBdr>
    </w:div>
    <w:div w:id="1888486184">
      <w:bodyDiv w:val="1"/>
      <w:marLeft w:val="0"/>
      <w:marRight w:val="0"/>
      <w:marTop w:val="0"/>
      <w:marBottom w:val="0"/>
      <w:divBdr>
        <w:top w:val="none" w:sz="0" w:space="0" w:color="auto"/>
        <w:left w:val="none" w:sz="0" w:space="0" w:color="auto"/>
        <w:bottom w:val="none" w:sz="0" w:space="0" w:color="auto"/>
        <w:right w:val="none" w:sz="0" w:space="0" w:color="auto"/>
      </w:divBdr>
    </w:div>
    <w:div w:id="1894076473">
      <w:bodyDiv w:val="1"/>
      <w:marLeft w:val="0"/>
      <w:marRight w:val="0"/>
      <w:marTop w:val="0"/>
      <w:marBottom w:val="0"/>
      <w:divBdr>
        <w:top w:val="none" w:sz="0" w:space="0" w:color="auto"/>
        <w:left w:val="none" w:sz="0" w:space="0" w:color="auto"/>
        <w:bottom w:val="none" w:sz="0" w:space="0" w:color="auto"/>
        <w:right w:val="none" w:sz="0" w:space="0" w:color="auto"/>
      </w:divBdr>
    </w:div>
    <w:div w:id="1933466937">
      <w:bodyDiv w:val="1"/>
      <w:marLeft w:val="0"/>
      <w:marRight w:val="0"/>
      <w:marTop w:val="0"/>
      <w:marBottom w:val="0"/>
      <w:divBdr>
        <w:top w:val="none" w:sz="0" w:space="0" w:color="auto"/>
        <w:left w:val="none" w:sz="0" w:space="0" w:color="auto"/>
        <w:bottom w:val="none" w:sz="0" w:space="0" w:color="auto"/>
        <w:right w:val="none" w:sz="0" w:space="0" w:color="auto"/>
      </w:divBdr>
    </w:div>
    <w:div w:id="2012485465">
      <w:bodyDiv w:val="1"/>
      <w:marLeft w:val="0"/>
      <w:marRight w:val="0"/>
      <w:marTop w:val="0"/>
      <w:marBottom w:val="0"/>
      <w:divBdr>
        <w:top w:val="none" w:sz="0" w:space="0" w:color="auto"/>
        <w:left w:val="none" w:sz="0" w:space="0" w:color="auto"/>
        <w:bottom w:val="none" w:sz="0" w:space="0" w:color="auto"/>
        <w:right w:val="none" w:sz="0" w:space="0" w:color="auto"/>
      </w:divBdr>
    </w:div>
    <w:div w:id="207403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swisstopo.admin.ch/dam/fr/sd-web/ANhCQl0RZYZm/Strategie-Geoinformation-Schweiz_F.pdf" TargetMode="External"/><Relationship Id="rId3" Type="http://schemas.openxmlformats.org/officeDocument/2006/relationships/hyperlink" Target="https://www.fedlex.admin.ch/eli/fga/2006/982/de" TargetMode="External"/><Relationship Id="rId7" Type="http://schemas.openxmlformats.org/officeDocument/2006/relationships/hyperlink" Target="https://www.geo.admin.ch/de/bundes-geodaten-infrastruktur/" TargetMode="External"/><Relationship Id="rId2" Type="http://schemas.openxmlformats.org/officeDocument/2006/relationships/hyperlink" Target="https://www.swisstopo.admin.ch/dam/de/sd-web/0mjDsg5HD4ML/Umsetzungskonzept.pdf" TargetMode="External"/><Relationship Id="rId1" Type="http://schemas.openxmlformats.org/officeDocument/2006/relationships/hyperlink" Target="https://www.swisstopo.admin.ch/dam/de/sd-web/UfwoF24NWCvo/Stretegie%20Geoinformation.pdf" TargetMode="External"/><Relationship Id="rId6" Type="http://schemas.openxmlformats.org/officeDocument/2006/relationships/hyperlink" Target="https://www.geo.admin.ch/fr/programme-e-geoch" TargetMode="External"/><Relationship Id="rId11" Type="http://schemas.openxmlformats.org/officeDocument/2006/relationships/hyperlink" Target="https://www.fedlex.admin.ch/eli/cc/2003/270/fr" TargetMode="External"/><Relationship Id="rId5" Type="http://schemas.openxmlformats.org/officeDocument/2006/relationships/hyperlink" Target="https://www.fedlex.admin.ch/eli/cc/2008/389/de" TargetMode="External"/><Relationship Id="rId10" Type="http://schemas.openxmlformats.org/officeDocument/2006/relationships/hyperlink" Target="https://www.fedlex.admin.ch/eli/cc/2005/542/de" TargetMode="External"/><Relationship Id="rId4" Type="http://schemas.openxmlformats.org/officeDocument/2006/relationships/hyperlink" Target="https://www.fedlex.admin.ch/eli/cc/2008/388/de" TargetMode="External"/><Relationship Id="rId9" Type="http://schemas.openxmlformats.org/officeDocument/2006/relationships/hyperlink" Target="https://www.swisstopo.admin.ch/dam/de/sd-web/n7jKEhT5j-1i/SGS%20Aktionsplan%202025%20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officeatwork xmlns="http://schemas.officeatwork.com/MasterProperties">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</officeatwork>
</file>

<file path=customXml/item2.xml><?xml version="1.0" encoding="utf-8"?>
<officeatwork xmlns="http://schemas.officeatwork.com/CustomXMLPart"/>
</file>

<file path=customXml/item3.xml><?xml version="1.0" encoding="utf-8"?>
<officeatwork xmlns="http://schemas.officeatwork.com/Formulas">eNp7v3u/jVt+UW5pTmKxgr4dAD33Bnw=</officeatwork>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officeatwork xmlns="http://schemas.officeatwork.com/Media"/>
</file>

<file path=customXml/item6.xml><?xml version="1.0" encoding="utf-8"?>
<officeatwork xmlns="http://schemas.officeatwork.com/Document">eNp7v3u/jUt+cmlual6JnU1wfk5pSWZ+nmeKnY0+MscnMS+9NDE91c7IwNTURh/OtQnLTC0HqoVScJMAxiof0g==</officeatwork>
</file>

<file path=customXml/itemProps1.xml><?xml version="1.0" encoding="utf-8"?>
<ds:datastoreItem xmlns:ds="http://schemas.openxmlformats.org/officeDocument/2006/customXml" ds:itemID="{D37588A0-0490-4302-AC3E-25322DF93A2C}">
  <ds:schemaRefs>
    <ds:schemaRef ds:uri="http://schemas.officeatwork.com/MasterProperties"/>
  </ds:schemaRefs>
</ds:datastoreItem>
</file>

<file path=customXml/itemProps2.xml><?xml version="1.0" encoding="utf-8"?>
<ds:datastoreItem xmlns:ds="http://schemas.openxmlformats.org/officeDocument/2006/customXml" ds:itemID="{3CC5D54D-0133-443B-9EF6-3143CCF12136}">
  <ds:schemaRefs>
    <ds:schemaRef ds:uri="http://schemas.officeatwork.com/CustomXMLPart"/>
  </ds:schemaRefs>
</ds:datastoreItem>
</file>

<file path=customXml/itemProps3.xml><?xml version="1.0" encoding="utf-8"?>
<ds:datastoreItem xmlns:ds="http://schemas.openxmlformats.org/officeDocument/2006/customXml" ds:itemID="{FDF10305-5EF9-469D-8634-9E343C86BD52}">
  <ds:schemaRefs>
    <ds:schemaRef ds:uri="http://schemas.officeatwork.com/Formulas"/>
  </ds:schemaRefs>
</ds:datastoreItem>
</file>

<file path=customXml/itemProps4.xml><?xml version="1.0" encoding="utf-8"?>
<ds:datastoreItem xmlns:ds="http://schemas.openxmlformats.org/officeDocument/2006/customXml" ds:itemID="{1A8F4793-FDC7-45B6-A739-03D13D8765D0}">
  <ds:schemaRefs>
    <ds:schemaRef ds:uri="http://schemas.openxmlformats.org/officeDocument/2006/bibliography"/>
  </ds:schemaRefs>
</ds:datastoreItem>
</file>

<file path=customXml/itemProps5.xml><?xml version="1.0" encoding="utf-8"?>
<ds:datastoreItem xmlns:ds="http://schemas.openxmlformats.org/officeDocument/2006/customXml" ds:itemID="{7B1CF965-420C-496A-BE70-D382B68B184A}">
  <ds:schemaRefs>
    <ds:schemaRef ds:uri="http://schemas.officeatwork.com/Media"/>
  </ds:schemaRefs>
</ds:datastoreItem>
</file>

<file path=customXml/itemProps6.xml><?xml version="1.0" encoding="utf-8"?>
<ds:datastoreItem xmlns:ds="http://schemas.openxmlformats.org/officeDocument/2006/customXml" ds:itemID="{122F61CF-7E1C-4DF7-B102-3A0F556F1F64}">
  <ds:schemaRefs>
    <ds:schemaRef ds:uri="http://schemas.officeatwork.com/Document"/>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1772</Words>
  <Characters>11168</Characters>
  <Application>Microsoft Office Word</Application>
  <DocSecurity>0</DocSecurity>
  <Lines>93</Lines>
  <Paragraphs>25</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Bericht</vt:lpstr>
      <vt:lpstr>Bericht</vt:lpstr>
      <vt:lpstr/>
    </vt:vector>
  </TitlesOfParts>
  <Company>Bundesamt für Landestopografie swisstopo,</Company>
  <LinksUpToDate>false</LinksUpToDate>
  <CharactersWithSpaces>12915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dc:title>
  <dc:creator>Küttel Anita swisstopo</dc:creator>
  <cp:keywords>, docId:8F9351FF9F70EDD0C00F86995A863232</cp:keywords>
  <cp:lastModifiedBy>Küttel Anita Eva swisstopo</cp:lastModifiedBy>
  <cp:revision>8</cp:revision>
  <cp:lastPrinted>2026-02-04T20:42:00Z</cp:lastPrinted>
  <dcterms:created xsi:type="dcterms:W3CDTF">2026-02-23T18:30:00Z</dcterms:created>
  <dcterms:modified xsi:type="dcterms:W3CDTF">2026-03-03T08:50:00Z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nclosures">
    <vt:lpwstr>Beilagen:</vt:lpwstr>
  </property>
  <property fmtid="{D5CDD505-2E9C-101B-9397-08002B2CF9AE}" pid="3" name="Doc.OurReference">
    <vt:lpwstr>Unser Zeichen:</vt:lpwstr>
  </property>
  <property fmtid="{D5CDD505-2E9C-101B-9397-08002B2CF9AE}" pid="4" name="Doc.YourReference">
    <vt:lpwstr>Ihr Zeichen:</vt:lpwstr>
  </property>
  <property fmtid="{D5CDD505-2E9C-101B-9397-08002B2CF9AE}" pid="5" name="Doc.Reference">
    <vt:lpwstr>Referenz/Aktenzeichen:</vt:lpwstr>
  </property>
  <property fmtid="{D5CDD505-2E9C-101B-9397-08002B2CF9AE}" pid="6" name="Doc.Text">
    <vt:lpwstr>[Text]</vt:lpwstr>
  </property>
  <property fmtid="{D5CDD505-2E9C-101B-9397-08002B2CF9AE}" pid="7" name="Doc.Subject">
    <vt:lpwstr>[Betreff]</vt:lpwstr>
  </property>
  <property fmtid="{D5CDD505-2E9C-101B-9397-08002B2CF9AE}" pid="8" name="Doc.Telephone">
    <vt:lpwstr>Tel.</vt:lpwstr>
  </property>
  <property fmtid="{D5CDD505-2E9C-101B-9397-08002B2CF9AE}" pid="9" name="Doc.Fax">
    <vt:lpwstr>Fax</vt:lpwstr>
  </property>
  <property fmtid="{D5CDD505-2E9C-101B-9397-08002B2CF9AE}" pid="10" name="Signature1.Fensterzeile">
    <vt:lpwstr/>
  </property>
  <property fmtid="{D5CDD505-2E9C-101B-9397-08002B2CF9AE}" pid="11" name="Signature1.Ort">
    <vt:lpwstr/>
  </property>
  <property fmtid="{D5CDD505-2E9C-101B-9397-08002B2CF9AE}" pid="12" name="Signature1.GrussformelOrganisation">
    <vt:lpwstr/>
  </property>
  <property fmtid="{D5CDD505-2E9C-101B-9397-08002B2CF9AE}" pid="13" name="Signature2.GrussformelOrganisation">
    <vt:lpwstr/>
  </property>
  <property fmtid="{D5CDD505-2E9C-101B-9397-08002B2CF9AE}" pid="14" name="Doc.Clerk">
    <vt:lpwstr>Sachbearbeiter/in:</vt:lpwstr>
  </property>
  <property fmtid="{D5CDD505-2E9C-101B-9397-08002B2CF9AE}" pid="15" name="Author.FullName">
    <vt:lpwstr/>
  </property>
  <property fmtid="{D5CDD505-2E9C-101B-9397-08002B2CF9AE}" pid="16" name="Author.Kuerzel">
    <vt:lpwstr/>
  </property>
  <property fmtid="{D5CDD505-2E9C-101B-9397-08002B2CF9AE}" pid="17" name="Organisation.DepartmentZ1">
    <vt:lpwstr>Eidgenössisches Departement für Verteidigung,</vt:lpwstr>
  </property>
  <property fmtid="{D5CDD505-2E9C-101B-9397-08002B2CF9AE}" pid="18" name="Organisation.DepartmentZ2">
    <vt:lpwstr>Bevölkerungsschutz und Sport VBS</vt:lpwstr>
  </property>
  <property fmtid="{D5CDD505-2E9C-101B-9397-08002B2CF9AE}" pid="19" name="Organisation.DepartementsbereichZ1">
    <vt:lpwstr/>
  </property>
  <property fmtid="{D5CDD505-2E9C-101B-9397-08002B2CF9AE}" pid="20" name="Organisation.DepartementsbereichZ2">
    <vt:lpwstr/>
  </property>
  <property fmtid="{D5CDD505-2E9C-101B-9397-08002B2CF9AE}" pid="21" name="Organisation.AmtZ1">
    <vt:lpwstr>Bundesamt für Landestopografie swisstopo</vt:lpwstr>
  </property>
  <property fmtid="{D5CDD505-2E9C-101B-9397-08002B2CF9AE}" pid="22" name="Organisation.AmtZ2">
    <vt:lpwstr/>
  </property>
  <property fmtid="{D5CDD505-2E9C-101B-9397-08002B2CF9AE}" pid="23" name="Recipient.DeliveryOption">
    <vt:lpwstr/>
  </property>
  <property fmtid="{D5CDD505-2E9C-101B-9397-08002B2CF9AE}" pid="24" name="Organisation.FensterzeileOrt">
    <vt:lpwstr>CH-3084 Wabern</vt:lpwstr>
  </property>
  <property fmtid="{D5CDD505-2E9C-101B-9397-08002B2CF9AE}" pid="25" name="Organisation.FensterzeileFirma">
    <vt:lpwstr>swisstopo</vt:lpwstr>
  </property>
  <property fmtid="{D5CDD505-2E9C-101B-9397-08002B2CF9AE}" pid="26" name="Organisation.Ort">
    <vt:lpwstr>Wabern</vt:lpwstr>
  </property>
  <property fmtid="{D5CDD505-2E9C-101B-9397-08002B2CF9AE}" pid="27" name="Organisation.BereichZ1">
    <vt:lpwstr/>
  </property>
  <property fmtid="{D5CDD505-2E9C-101B-9397-08002B2CF9AE}" pid="28" name="Organisation.BereichZ2">
    <vt:lpwstr/>
  </property>
  <property fmtid="{D5CDD505-2E9C-101B-9397-08002B2CF9AE}" pid="29" name="Organisation.ProzessZ1">
    <vt:lpwstr/>
  </property>
  <property fmtid="{D5CDD505-2E9C-101B-9397-08002B2CF9AE}" pid="30" name="Organisation.ProzessZ2">
    <vt:lpwstr/>
  </property>
  <property fmtid="{D5CDD505-2E9C-101B-9397-08002B2CF9AE}" pid="31" name="Signature1.FullName">
    <vt:lpwstr/>
  </property>
  <property fmtid="{D5CDD505-2E9C-101B-9397-08002B2CF9AE}" pid="32" name="Signature1.Titel">
    <vt:lpwstr/>
  </property>
  <property fmtid="{D5CDD505-2E9C-101B-9397-08002B2CF9AE}" pid="33" name="Signature1.Kurzzeichen">
    <vt:lpwstr/>
  </property>
  <property fmtid="{D5CDD505-2E9C-101B-9397-08002B2CF9AE}" pid="34" name="Signature1.Funktion">
    <vt:lpwstr/>
  </property>
  <property fmtid="{D5CDD505-2E9C-101B-9397-08002B2CF9AE}" pid="35" name="Signature1.Telefon">
    <vt:lpwstr/>
  </property>
  <property fmtid="{D5CDD505-2E9C-101B-9397-08002B2CF9AE}" pid="36" name="Signature1.Telefax">
    <vt:lpwstr/>
  </property>
  <property fmtid="{D5CDD505-2E9C-101B-9397-08002B2CF9AE}" pid="37" name="Signature1.Email">
    <vt:lpwstr/>
  </property>
  <property fmtid="{D5CDD505-2E9C-101B-9397-08002B2CF9AE}" pid="38" name="Organisation.AdressSingleLine">
    <vt:lpwstr>Seftigenstrasse 264, 3084 Wabern</vt:lpwstr>
  </property>
  <property fmtid="{D5CDD505-2E9C-101B-9397-08002B2CF9AE}" pid="39" name="Organisation.Telefon">
    <vt:lpwstr>+41 58 469 01 11</vt:lpwstr>
  </property>
  <property fmtid="{D5CDD505-2E9C-101B-9397-08002B2CF9AE}" pid="40" name="Organisation.Internet">
    <vt:lpwstr>www.swisstopo.ch</vt:lpwstr>
  </property>
  <property fmtid="{D5CDD505-2E9C-101B-9397-08002B2CF9AE}" pid="41" name="Doc.Tel">
    <vt:lpwstr>Tel.</vt:lpwstr>
  </property>
  <property fmtid="{D5CDD505-2E9C-101B-9397-08002B2CF9AE}" pid="42" name="Doc.CentralOffice">
    <vt:lpwstr>Zentrale</vt:lpwstr>
  </property>
  <property fmtid="{D5CDD505-2E9C-101B-9397-08002B2CF9AE}" pid="43" name="Signature2.FullName">
    <vt:lpwstr/>
  </property>
  <property fmtid="{D5CDD505-2E9C-101B-9397-08002B2CF9AE}" pid="44" name="Signature2.Titel">
    <vt:lpwstr/>
  </property>
  <property fmtid="{D5CDD505-2E9C-101B-9397-08002B2CF9AE}" pid="45" name="Signature2.Funktion">
    <vt:lpwstr/>
  </property>
  <property fmtid="{D5CDD505-2E9C-101B-9397-08002B2CF9AE}" pid="46" name="Signature2.Telefon">
    <vt:lpwstr/>
  </property>
  <property fmtid="{D5CDD505-2E9C-101B-9397-08002B2CF9AE}" pid="47" name="Signature2.Telefax">
    <vt:lpwstr/>
  </property>
  <property fmtid="{D5CDD505-2E9C-101B-9397-08002B2CF9AE}" pid="48" name="Signature2.Email">
    <vt:lpwstr/>
  </property>
  <property fmtid="{D5CDD505-2E9C-101B-9397-08002B2CF9AE}" pid="49" name="Recipient.EMail">
    <vt:lpwstr/>
  </property>
  <property fmtid="{D5CDD505-2E9C-101B-9397-08002B2CF9AE}" pid="50" name="Organisation2.BereichZ1">
    <vt:lpwstr/>
  </property>
  <property fmtid="{D5CDD505-2E9C-101B-9397-08002B2CF9AE}" pid="51" name="Organisation2.BereichZ2">
    <vt:lpwstr/>
  </property>
  <property fmtid="{D5CDD505-2E9C-101B-9397-08002B2CF9AE}" pid="52" name="Organisation2.ProzessZ1">
    <vt:lpwstr/>
  </property>
  <property fmtid="{D5CDD505-2E9C-101B-9397-08002B2CF9AE}" pid="53" name="Organisation2.ProzessZ2">
    <vt:lpwstr/>
  </property>
  <property fmtid="{D5CDD505-2E9C-101B-9397-08002B2CF9AE}" pid="54" name="Function.Function">
    <vt:lpwstr/>
  </property>
  <property fmtid="{D5CDD505-2E9C-101B-9397-08002B2CF9AE}" pid="55" name="Function2.Function">
    <vt:lpwstr/>
  </property>
  <property fmtid="{D5CDD505-2E9C-101B-9397-08002B2CF9AE}" pid="56" name="Doc.CoverNote">
    <vt:lpwstr>Begleitnotiz</vt:lpwstr>
  </property>
  <property fmtid="{D5CDD505-2E9C-101B-9397-08002B2CF9AE}" pid="57" name="Doc.Date">
    <vt:lpwstr>Datum:</vt:lpwstr>
  </property>
  <property fmtid="{D5CDD505-2E9C-101B-9397-08002B2CF9AE}" pid="58" name="Doc.To">
    <vt:lpwstr>An:</vt:lpwstr>
  </property>
  <property fmtid="{D5CDD505-2E9C-101B-9397-08002B2CF9AE}" pid="59" name="Doc.FaxNo">
    <vt:lpwstr>Fax-Nr:</vt:lpwstr>
  </property>
  <property fmtid="{D5CDD505-2E9C-101B-9397-08002B2CF9AE}" pid="60" name="Doc.SentBy">
    <vt:lpwstr>Gesendet von:</vt:lpwstr>
  </property>
  <property fmtid="{D5CDD505-2E9C-101B-9397-08002B2CF9AE}" pid="61" name="Doc.OnBehalfOF">
    <vt:lpwstr>i.A. von:</vt:lpwstr>
  </property>
  <property fmtid="{D5CDD505-2E9C-101B-9397-08002B2CF9AE}" pid="62" name="Doc.PagesInclThisPage">
    <vt:lpwstr>Anzahl Seiten inkl. Begleitblatt:</vt:lpwstr>
  </property>
  <property fmtid="{D5CDD505-2E9C-101B-9397-08002B2CF9AE}" pid="63" name="Doc.CoverPage">
    <vt:lpwstr>Begleitblatt</vt:lpwstr>
  </property>
  <property fmtid="{D5CDD505-2E9C-101B-9397-08002B2CF9AE}" pid="64" name="Doc.Notes">
    <vt:lpwstr>Aktennotiz</vt:lpwstr>
  </property>
  <property fmtid="{D5CDD505-2E9C-101B-9397-08002B2CF9AE}" pid="65" name="Doc.For">
    <vt:lpwstr>Für:</vt:lpwstr>
  </property>
  <property fmtid="{D5CDD505-2E9C-101B-9397-08002B2CF9AE}" pid="66" name="Doc.CopiesTo">
    <vt:lpwstr>Kopien an:</vt:lpwstr>
  </property>
  <property fmtid="{D5CDD505-2E9C-101B-9397-08002B2CF9AE}" pid="67" name="Organisation.DepartementZ3Fett">
    <vt:lpwstr/>
  </property>
  <property fmtid="{D5CDD505-2E9C-101B-9397-08002B2CF9AE}" pid="68" name="Doc.Haupttitel">
    <vt:lpwstr>[Haupttitel]</vt:lpwstr>
  </property>
  <property fmtid="{D5CDD505-2E9C-101B-9397-08002B2CF9AE}" pid="69" name="Doc.Untertitel">
    <vt:lpwstr>[Untertitel]</vt:lpwstr>
  </property>
  <property fmtid="{D5CDD505-2E9C-101B-9397-08002B2CF9AE}" pid="70" name="CustomField.ShowPath">
    <vt:lpwstr>0</vt:lpwstr>
  </property>
  <property fmtid="{D5CDD505-2E9C-101B-9397-08002B2CF9AE}" pid="71" name="Title.Title">
    <vt:lpwstr/>
  </property>
  <property fmtid="{D5CDD505-2E9C-101B-9397-08002B2CF9AE}" pid="72" name="Doc.Version">
    <vt:lpwstr>Version</vt:lpwstr>
  </property>
  <property fmtid="{D5CDD505-2E9C-101B-9397-08002B2CF9AE}" pid="73" name="Doc.NrBrackets">
    <vt:lpwstr>[Nr.]</vt:lpwstr>
  </property>
  <property fmtid="{D5CDD505-2E9C-101B-9397-08002B2CF9AE}" pid="74" name="Doc.FromReport">
    <vt:lpwstr>von</vt:lpwstr>
  </property>
  <property fmtid="{D5CDD505-2E9C-101B-9397-08002B2CF9AE}" pid="75" name="Doc.ReportLine1">
    <vt:lpwstr>Herausgeber</vt:lpwstr>
  </property>
  <property fmtid="{D5CDD505-2E9C-101B-9397-08002B2CF9AE}" pid="76" name="Doc.ReportLine2">
    <vt:lpwstr>[Herausgeber]</vt:lpwstr>
  </property>
  <property fmtid="{D5CDD505-2E9C-101B-9397-08002B2CF9AE}" pid="77" name="Doc.ReportLine3">
    <vt:lpwstr>Bundesamt für Landestopografie</vt:lpwstr>
  </property>
  <property fmtid="{D5CDD505-2E9C-101B-9397-08002B2CF9AE}" pid="78" name="Doc.ReportLine4">
    <vt:lpwstr>Seftigenstrasse 264, Postfach</vt:lpwstr>
  </property>
  <property fmtid="{D5CDD505-2E9C-101B-9397-08002B2CF9AE}" pid="79" name="Doc.ReportLine5">
    <vt:lpwstr>CH-3084 Wabern</vt:lpwstr>
  </property>
  <property fmtid="{D5CDD505-2E9C-101B-9397-08002B2CF9AE}" pid="80" name="Doc.ReportLine6">
    <vt:lpwstr>Tel. +41 31 963 21 11</vt:lpwstr>
  </property>
  <property fmtid="{D5CDD505-2E9C-101B-9397-08002B2CF9AE}" pid="81" name="Doc.ReportLine7">
    <vt:lpwstr>Fax +41 31 963 24 59</vt:lpwstr>
  </property>
  <property fmtid="{D5CDD505-2E9C-101B-9397-08002B2CF9AE}" pid="82" name="Doc.ReportLine8">
    <vt:lpwstr>info@swisstopo.ch</vt:lpwstr>
  </property>
  <property fmtid="{D5CDD505-2E9C-101B-9397-08002B2CF9AE}" pid="83" name="Doc.ReportLine9">
    <vt:lpwstr>www.swisstopo.ch</vt:lpwstr>
  </property>
  <property fmtid="{D5CDD505-2E9C-101B-9397-08002B2CF9AE}" pid="84" name="CustomField.ClassificationEnclosures">
    <vt:lpwstr/>
  </property>
  <property fmtid="{D5CDD505-2E9C-101B-9397-08002B2CF9AE}" pid="85" name="Doc.TableOfContent">
    <vt:lpwstr>Inhaltsverzeichnis</vt:lpwstr>
  </property>
  <property fmtid="{D5CDD505-2E9C-101B-9397-08002B2CF9AE}" pid="86" name="CustomField.Classification">
    <vt:lpwstr/>
  </property>
  <property fmtid="{D5CDD505-2E9C-101B-9397-08002B2CF9AE}" pid="87" name="CustomField.HaupttitelBericht">
    <vt:lpwstr>Teilrevision der Verordnung über den Kataster der öffentlich-rechtlichen Eigentumsbeschränkungen</vt:lpwstr>
  </property>
  <property fmtid="{D5CDD505-2E9C-101B-9397-08002B2CF9AE}" pid="88" name="CustomField.UntertitelBericht">
    <vt:lpwstr>Erläuterungsbericht</vt:lpwstr>
  </property>
  <property fmtid="{D5CDD505-2E9C-101B-9397-08002B2CF9AE}" pid="89" name="Doc.Telefon">
    <vt:lpwstr>Tel.</vt:lpwstr>
  </property>
  <property fmtid="{D5CDD505-2E9C-101B-9397-08002B2CF9AE}" pid="90" name="Organisation.Fax">
    <vt:lpwstr>+41 58 469 04 59</vt:lpwstr>
  </property>
  <property fmtid="{D5CDD505-2E9C-101B-9397-08002B2CF9AE}" pid="91" name="Organisation.Email">
    <vt:lpwstr>info@swisstopo.ch</vt:lpwstr>
  </property>
  <property fmtid="{D5CDD505-2E9C-101B-9397-08002B2CF9AE}" pid="92" name="Organisation.Strasse">
    <vt:lpwstr>Seftigenstrasse 264, Postfach</vt:lpwstr>
  </property>
  <property fmtid="{D5CDD505-2E9C-101B-9397-08002B2CF9AE}" pid="93" name="CustomField.HerausgeberBericht">
    <vt:lpwstr/>
  </property>
  <property fmtid="{D5CDD505-2E9C-101B-9397-08002B2CF9AE}" pid="94" name="MSIP_Label_c5c8fc13-10ff-486c-8b98-f1c4969692dd_Enabled">
    <vt:lpwstr>true</vt:lpwstr>
  </property>
  <property fmtid="{D5CDD505-2E9C-101B-9397-08002B2CF9AE}" pid="95" name="MSIP_Label_c5c8fc13-10ff-486c-8b98-f1c4969692dd_SetDate">
    <vt:lpwstr>2026-03-02T10:26:22Z</vt:lpwstr>
  </property>
  <property fmtid="{D5CDD505-2E9C-101B-9397-08002B2CF9AE}" pid="96" name="MSIP_Label_c5c8fc13-10ff-486c-8b98-f1c4969692dd_Method">
    <vt:lpwstr>Privileged</vt:lpwstr>
  </property>
  <property fmtid="{D5CDD505-2E9C-101B-9397-08002B2CF9AE}" pid="97" name="MSIP_Label_c5c8fc13-10ff-486c-8b98-f1c4969692dd_Name">
    <vt:lpwstr>L3</vt:lpwstr>
  </property>
  <property fmtid="{D5CDD505-2E9C-101B-9397-08002B2CF9AE}" pid="98" name="MSIP_Label_c5c8fc13-10ff-486c-8b98-f1c4969692dd_SiteId">
    <vt:lpwstr>6ae27add-8276-4a38-88c1-3a9c1f973767</vt:lpwstr>
  </property>
  <property fmtid="{D5CDD505-2E9C-101B-9397-08002B2CF9AE}" pid="99" name="MSIP_Label_c5c8fc13-10ff-486c-8b98-f1c4969692dd_ActionId">
    <vt:lpwstr>f0403d0e-0c0c-4fb1-a919-626e24c58f66</vt:lpwstr>
  </property>
  <property fmtid="{D5CDD505-2E9C-101B-9397-08002B2CF9AE}" pid="100" name="MSIP_Label_c5c8fc13-10ff-486c-8b98-f1c4969692dd_ContentBits">
    <vt:lpwstr>0</vt:lpwstr>
  </property>
  <property fmtid="{D5CDD505-2E9C-101B-9397-08002B2CF9AE}" pid="101" name="MSIP_Label_c5c8fc13-10ff-486c-8b98-f1c4969692dd_Tag">
    <vt:lpwstr>10, 0, 1, 1</vt:lpwstr>
  </property>
</Properties>
</file>